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0FCEF6FE"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1-08-13T00:00:00Z">
            <w:dateFormat w:val="M/d/yyyy"/>
            <w:lid w:val="en-US"/>
            <w:storeMappedDataAs w:val="dateTime"/>
            <w:calendar w:val="gregorian"/>
          </w:date>
        </w:sdtPr>
        <w:sdtEndPr/>
        <w:sdtContent>
          <w:permStart w:id="412106132" w:edGrp="everyone"/>
          <w:r w:rsidR="00842D85">
            <w:rPr>
              <w:b/>
              <w:bCs/>
              <w:sz w:val="28"/>
              <w:szCs w:val="28"/>
            </w:rPr>
            <w:t>8/13</w:t>
          </w:r>
          <w:r w:rsidR="007A5F60">
            <w:rPr>
              <w:b/>
              <w:bCs/>
              <w:sz w:val="28"/>
              <w:szCs w:val="28"/>
            </w:rPr>
            <w:t>/2021</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EndPr/>
        <w:sdtContent>
          <w:r w:rsidR="00005BE7">
            <w:rPr>
              <w:b/>
              <w:bCs/>
              <w:sz w:val="28"/>
              <w:szCs w:val="28"/>
            </w:rPr>
            <w:t>2021-2022</w:t>
          </w:r>
        </w:sdtContent>
      </w:sdt>
      <w:permEnd w:id="1662191471"/>
    </w:p>
    <w:p w14:paraId="4F8F7F52" w14:textId="5802DD92"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id="1632717384" w:edGrp="everyone"/>
          <w:r w:rsidR="00005BE7">
            <w:rPr>
              <w:b/>
              <w:bCs/>
              <w:sz w:val="28"/>
              <w:szCs w:val="28"/>
            </w:rPr>
            <w:t>Gunpowder Elementary</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EndPr/>
            <w:sdtContent>
              <w:permStart w:id="1835104593" w:edGrp="everyone" w:displacedByCustomXml="prev"/>
              <w:p w14:paraId="208B9526" w14:textId="0717463A" w:rsidR="00820D8D" w:rsidRDefault="00842D85" w:rsidP="00505D47">
                <w:pPr>
                  <w:tabs>
                    <w:tab w:val="left" w:pos="3260"/>
                  </w:tabs>
                </w:pPr>
                <w:r>
                  <w:t xml:space="preserve">School Climate Team will meet </w:t>
                </w:r>
                <w:r w:rsidR="00F65132">
                  <w:t>m</w:t>
                </w:r>
                <w:r w:rsidR="00820D8D">
                  <w:t>onthly</w:t>
                </w:r>
              </w:p>
              <w:p w14:paraId="2D806A0E" w14:textId="4047746A" w:rsidR="00820D8D" w:rsidRDefault="00F65132" w:rsidP="00505D47">
                <w:pPr>
                  <w:tabs>
                    <w:tab w:val="left" w:pos="3260"/>
                  </w:tabs>
                </w:pPr>
                <w:r>
                  <w:t>School Climate Team Members:  Kristen O’Neill, School Climate Guide</w:t>
                </w:r>
                <w:r w:rsidR="0006505E">
                  <w:t xml:space="preserve"> and Safe Keeper Consultant</w:t>
                </w:r>
                <w:r>
                  <w:t xml:space="preserve">, </w:t>
                </w:r>
                <w:r w:rsidR="0006505E">
                  <w:t xml:space="preserve">Brianna Sosnowski, Special Educator and Safe Keeper Consultant, Patricia Kuebel, Special Educator and Safe Keeper Consultant, </w:t>
                </w:r>
                <w:r w:rsidR="001E2A8A">
                  <w:t xml:space="preserve">Heather Insley, </w:t>
                </w:r>
                <w:r w:rsidR="006D72F3">
                  <w:t xml:space="preserve">Assistant Principal, Wendy Cunningham, </w:t>
                </w:r>
                <w:r w:rsidR="00B41BBB">
                  <w:t>Principal</w:t>
                </w:r>
              </w:p>
              <w:p w14:paraId="7ACE1152" w14:textId="0242F6EE" w:rsidR="007627B9" w:rsidRDefault="00D53E1A" w:rsidP="00505D47">
                <w:pPr>
                  <w:tabs>
                    <w:tab w:val="left" w:pos="3260"/>
                  </w:tabs>
                </w:pP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EndPr/>
            <w:sdtContent>
              <w:permStart w:id="856958509" w:edGrp="everyone" w:displacedByCustomXml="prev"/>
              <w:p w14:paraId="29BC1CAB" w14:textId="13BB3C33" w:rsidR="00161427" w:rsidRDefault="00B2772F" w:rsidP="00505D47">
                <w:r>
                  <w:t>The 2018 – 2019 suspension rate was 0%, a decrease from 2017 – 2018. Students receiving special education services were suspended at 34 times the rate of their peers. For the 2018 – 2019 school year, all student group suspensions resulted in the loss of 0 instructional days.</w:t>
                </w:r>
              </w:p>
              <w:p w14:paraId="11013816" w14:textId="1FBAD5F2" w:rsidR="00B37F36" w:rsidRDefault="00B37F36" w:rsidP="00505D47"/>
              <w:p w14:paraId="5DAE5AB6" w14:textId="38ED4DDE" w:rsidR="00B37F36" w:rsidRDefault="007E70CD" w:rsidP="00505D47">
                <w:r>
                  <w:t xml:space="preserve">The 2018 – 2019 Stakeholder Survey domain values were 84.7 for Academic Aspirations, 73.2 for Belonging, and 76.6 for Student Support. </w:t>
                </w:r>
              </w:p>
              <w:p w14:paraId="02D1171E" w14:textId="326150EE" w:rsidR="00BD6429" w:rsidRDefault="00BD6429" w:rsidP="00505D47"/>
              <w:p w14:paraId="5A6A9353" w14:textId="22C4893D" w:rsidR="00BD6429" w:rsidRDefault="00BD6429" w:rsidP="00505D47">
                <w:r>
                  <w:t>The 2018 – 2019 Belong</w:t>
                </w:r>
                <w:r w:rsidR="0080685F">
                  <w:t>ing</w:t>
                </w:r>
                <w:r>
                  <w:t xml:space="preserve"> domain results indicate the more fa</w:t>
                </w:r>
                <w:r w:rsidR="003B778D">
                  <w:t>vorable for the Asian student group. In contra</w:t>
                </w:r>
                <w:r w:rsidR="0080685F">
                  <w:t>s</w:t>
                </w:r>
                <w:r w:rsidR="003B778D">
                  <w:t xml:space="preserve">t, the Two or More Races student group reported the highest as unfavorable among racial groups. </w:t>
                </w:r>
              </w:p>
              <w:p w14:paraId="59B5A230" w14:textId="5992FE10" w:rsidR="003B778D" w:rsidRDefault="003B778D" w:rsidP="00505D47"/>
              <w:p w14:paraId="772982CD" w14:textId="43D978A1" w:rsidR="003B778D" w:rsidRDefault="003B778D" w:rsidP="00505D47">
                <w:r>
                  <w:t xml:space="preserve">The 2018 – 2019 Student Support domain results indicate the most favorable results for Two or More Races student group. In contrast, the Black/African American student group </w:t>
                </w:r>
                <w:r w:rsidR="00467F9D">
                  <w:t>reports</w:t>
                </w:r>
                <w:r>
                  <w:t xml:space="preserve"> the highest as unfavorable among racial groups. </w:t>
                </w:r>
              </w:p>
              <w:p w14:paraId="5C97E00B" w14:textId="450B7888" w:rsidR="00BD4FBD" w:rsidRDefault="00BD4FBD" w:rsidP="00505D47"/>
              <w:p w14:paraId="4B8C29C7" w14:textId="05A66662" w:rsidR="00BD4FBD" w:rsidRDefault="00BD4FBD" w:rsidP="00505D47">
                <w:r>
                  <w:t xml:space="preserve">As indicated </w:t>
                </w:r>
                <w:r w:rsidR="00CC40B5">
                  <w:t xml:space="preserve">in the School Data Story, the following student groups are the most underserved: Black/African American, Two or More Races, Special Education, English Learners. </w:t>
                </w:r>
              </w:p>
              <w:p w14:paraId="095C1AEA" w14:textId="165DDB8B" w:rsidR="007729FF" w:rsidRDefault="00D53E1A" w:rsidP="00505D47"/>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lastRenderedPageBreak/>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EndPr/>
            <w:sdtContent>
              <w:permStart w:id="1390740078" w:edGrp="everyone" w:displacedByCustomXml="prev"/>
              <w:p w14:paraId="21FFE087" w14:textId="77761EE2" w:rsidR="008439FE" w:rsidRDefault="008439FE" w:rsidP="007D368F">
                <w:r>
                  <w:t>2020 – 2021 Referrals</w:t>
                </w:r>
              </w:p>
              <w:p w14:paraId="098BABE2" w14:textId="5A78246A" w:rsidR="0063732E" w:rsidRDefault="0063732E" w:rsidP="007D368F"/>
              <w:tbl>
                <w:tblPr>
                  <w:tblW w:w="9124" w:type="dxa"/>
                  <w:tblCellMar>
                    <w:top w:w="15" w:type="dxa"/>
                    <w:bottom w:w="15" w:type="dxa"/>
                  </w:tblCellMar>
                  <w:tblLook w:val="04A0" w:firstRow="1" w:lastRow="0" w:firstColumn="1" w:lastColumn="0" w:noHBand="0" w:noVBand="1"/>
                </w:tblPr>
                <w:tblGrid>
                  <w:gridCol w:w="1795"/>
                  <w:gridCol w:w="826"/>
                  <w:gridCol w:w="826"/>
                  <w:gridCol w:w="826"/>
                  <w:gridCol w:w="907"/>
                  <w:gridCol w:w="826"/>
                  <w:gridCol w:w="826"/>
                  <w:gridCol w:w="1318"/>
                  <w:gridCol w:w="974"/>
                </w:tblGrid>
                <w:tr w:rsidR="008439FE" w:rsidRPr="008439FE" w14:paraId="5CF15C7C" w14:textId="77777777" w:rsidTr="0063732E">
                  <w:trPr>
                    <w:trHeight w:val="405"/>
                  </w:trPr>
                  <w:tc>
                    <w:tcPr>
                      <w:tcW w:w="9124" w:type="dxa"/>
                      <w:gridSpan w:val="9"/>
                      <w:tcBorders>
                        <w:top w:val="single" w:sz="4" w:space="0" w:color="auto"/>
                        <w:left w:val="single" w:sz="4" w:space="0" w:color="auto"/>
                        <w:bottom w:val="single" w:sz="4" w:space="0" w:color="auto"/>
                        <w:right w:val="nil"/>
                      </w:tcBorders>
                      <w:noWrap/>
                      <w:vAlign w:val="bottom"/>
                      <w:hideMark/>
                    </w:tcPr>
                    <w:p w14:paraId="167D389B" w14:textId="77777777" w:rsidR="008439FE" w:rsidRPr="008439FE" w:rsidRDefault="008439FE" w:rsidP="008439FE">
                      <w:pPr>
                        <w:jc w:val="center"/>
                        <w:rPr>
                          <w:rFonts w:ascii="Calibri" w:eastAsia="Times New Roman" w:hAnsi="Calibri" w:cs="Calibri"/>
                          <w:color w:val="000000"/>
                          <w:sz w:val="20"/>
                          <w:szCs w:val="20"/>
                        </w:rPr>
                      </w:pPr>
                      <w:r w:rsidRPr="008439FE">
                        <w:rPr>
                          <w:rFonts w:ascii="Calibri" w:eastAsia="Times New Roman" w:hAnsi="Calibri" w:cs="Calibri"/>
                          <w:color w:val="000000"/>
                          <w:sz w:val="20"/>
                          <w:szCs w:val="20"/>
                        </w:rPr>
                        <w:t>Total School</w:t>
                      </w:r>
                    </w:p>
                  </w:tc>
                </w:tr>
                <w:tr w:rsidR="008439FE" w:rsidRPr="008439FE" w14:paraId="48701146" w14:textId="77777777" w:rsidTr="0063732E">
                  <w:trPr>
                    <w:trHeight w:val="285"/>
                  </w:trPr>
                  <w:tc>
                    <w:tcPr>
                      <w:tcW w:w="1795" w:type="dxa"/>
                      <w:tcBorders>
                        <w:top w:val="single" w:sz="4" w:space="0" w:color="auto"/>
                        <w:left w:val="single" w:sz="4" w:space="0" w:color="auto"/>
                        <w:bottom w:val="single" w:sz="4" w:space="0" w:color="auto"/>
                        <w:right w:val="single" w:sz="4" w:space="0" w:color="auto"/>
                      </w:tcBorders>
                      <w:vAlign w:val="bottom"/>
                      <w:hideMark/>
                    </w:tcPr>
                    <w:p w14:paraId="3275FA82" w14:textId="77777777" w:rsidR="008439FE" w:rsidRPr="008439FE" w:rsidRDefault="008439FE" w:rsidP="008439FE">
                      <w:pPr>
                        <w:jc w:val="center"/>
                        <w:rPr>
                          <w:rFonts w:ascii="Calibri" w:eastAsia="Times New Roman" w:hAnsi="Calibri" w:cs="Calibri"/>
                          <w:color w:val="000000"/>
                          <w:sz w:val="20"/>
                          <w:szCs w:val="20"/>
                        </w:rPr>
                      </w:pPr>
                      <w:r w:rsidRPr="008439FE">
                        <w:rPr>
                          <w:rFonts w:ascii="Calibri" w:eastAsia="Times New Roman" w:hAnsi="Calibri" w:cs="Calibri"/>
                          <w:color w:val="000000"/>
                          <w:sz w:val="20"/>
                          <w:szCs w:val="20"/>
                        </w:rPr>
                        <w:t>8 Students</w:t>
                      </w:r>
                    </w:p>
                  </w:tc>
                  <w:tc>
                    <w:tcPr>
                      <w:tcW w:w="826" w:type="dxa"/>
                      <w:tcBorders>
                        <w:top w:val="single" w:sz="4" w:space="0" w:color="auto"/>
                        <w:left w:val="single" w:sz="4" w:space="0" w:color="auto"/>
                        <w:bottom w:val="single" w:sz="4" w:space="0" w:color="auto"/>
                        <w:right w:val="single" w:sz="4" w:space="0" w:color="auto"/>
                      </w:tcBorders>
                      <w:vAlign w:val="bottom"/>
                      <w:hideMark/>
                    </w:tcPr>
                    <w:p w14:paraId="7318118F" w14:textId="77777777" w:rsidR="008439FE" w:rsidRPr="008439FE" w:rsidRDefault="008439FE" w:rsidP="008439FE">
                      <w:pPr>
                        <w:jc w:val="center"/>
                        <w:rPr>
                          <w:rFonts w:ascii="Calibri" w:eastAsia="Times New Roman" w:hAnsi="Calibri" w:cs="Calibri"/>
                          <w:color w:val="000000"/>
                          <w:sz w:val="20"/>
                          <w:szCs w:val="20"/>
                        </w:rPr>
                      </w:pPr>
                      <w:r w:rsidRPr="008439FE">
                        <w:rPr>
                          <w:rFonts w:ascii="Calibri" w:eastAsia="Times New Roman" w:hAnsi="Calibri" w:cs="Calibri"/>
                          <w:color w:val="000000"/>
                          <w:sz w:val="20"/>
                          <w:szCs w:val="20"/>
                        </w:rPr>
                        <w:t xml:space="preserve">1 Black </w:t>
                      </w:r>
                    </w:p>
                  </w:tc>
                  <w:tc>
                    <w:tcPr>
                      <w:tcW w:w="826" w:type="dxa"/>
                      <w:tcBorders>
                        <w:top w:val="single" w:sz="4" w:space="0" w:color="auto"/>
                        <w:left w:val="single" w:sz="4" w:space="0" w:color="auto"/>
                        <w:bottom w:val="single" w:sz="4" w:space="0" w:color="auto"/>
                        <w:right w:val="single" w:sz="4" w:space="0" w:color="auto"/>
                      </w:tcBorders>
                      <w:vAlign w:val="bottom"/>
                      <w:hideMark/>
                    </w:tcPr>
                    <w:p w14:paraId="7D668DF6" w14:textId="77777777" w:rsidR="008439FE" w:rsidRPr="008439FE" w:rsidRDefault="008439FE" w:rsidP="008439FE">
                      <w:pPr>
                        <w:jc w:val="center"/>
                        <w:rPr>
                          <w:rFonts w:ascii="Calibri" w:eastAsia="Times New Roman" w:hAnsi="Calibri" w:cs="Calibri"/>
                          <w:color w:val="000000"/>
                          <w:sz w:val="20"/>
                          <w:szCs w:val="20"/>
                        </w:rPr>
                      </w:pPr>
                      <w:r w:rsidRPr="008439FE">
                        <w:rPr>
                          <w:rFonts w:ascii="Calibri" w:eastAsia="Times New Roman" w:hAnsi="Calibri" w:cs="Calibri"/>
                          <w:color w:val="000000"/>
                          <w:sz w:val="20"/>
                          <w:szCs w:val="20"/>
                        </w:rPr>
                        <w:t>1 IEP</w:t>
                      </w:r>
                    </w:p>
                  </w:tc>
                  <w:tc>
                    <w:tcPr>
                      <w:tcW w:w="826" w:type="dxa"/>
                      <w:tcBorders>
                        <w:top w:val="single" w:sz="4" w:space="0" w:color="auto"/>
                        <w:left w:val="single" w:sz="4" w:space="0" w:color="auto"/>
                        <w:bottom w:val="single" w:sz="4" w:space="0" w:color="auto"/>
                        <w:right w:val="single" w:sz="4" w:space="0" w:color="auto"/>
                      </w:tcBorders>
                      <w:vAlign w:val="bottom"/>
                      <w:hideMark/>
                    </w:tcPr>
                    <w:p w14:paraId="62610FAD" w14:textId="77777777" w:rsidR="008439FE" w:rsidRPr="008439FE" w:rsidRDefault="008439FE" w:rsidP="008439FE">
                      <w:pPr>
                        <w:jc w:val="center"/>
                        <w:rPr>
                          <w:rFonts w:ascii="Calibri" w:eastAsia="Times New Roman" w:hAnsi="Calibri" w:cs="Calibri"/>
                          <w:color w:val="000000"/>
                          <w:sz w:val="20"/>
                          <w:szCs w:val="20"/>
                        </w:rPr>
                      </w:pPr>
                      <w:r w:rsidRPr="008439FE">
                        <w:rPr>
                          <w:rFonts w:ascii="Calibri" w:eastAsia="Times New Roman" w:hAnsi="Calibri" w:cs="Calibri"/>
                          <w:color w:val="000000"/>
                          <w:sz w:val="20"/>
                          <w:szCs w:val="20"/>
                        </w:rPr>
                        <w:t>2 504</w:t>
                      </w:r>
                    </w:p>
                  </w:tc>
                  <w:tc>
                    <w:tcPr>
                      <w:tcW w:w="907" w:type="dxa"/>
                      <w:tcBorders>
                        <w:top w:val="single" w:sz="4" w:space="0" w:color="auto"/>
                        <w:left w:val="single" w:sz="4" w:space="0" w:color="auto"/>
                        <w:bottom w:val="single" w:sz="4" w:space="0" w:color="auto"/>
                        <w:right w:val="single" w:sz="4" w:space="0" w:color="auto"/>
                      </w:tcBorders>
                      <w:vAlign w:val="bottom"/>
                      <w:hideMark/>
                    </w:tcPr>
                    <w:p w14:paraId="40A33CAF" w14:textId="77777777" w:rsidR="008439FE" w:rsidRPr="008439FE" w:rsidRDefault="008439FE" w:rsidP="008439FE">
                      <w:pPr>
                        <w:jc w:val="center"/>
                        <w:rPr>
                          <w:rFonts w:ascii="Calibri" w:eastAsia="Times New Roman" w:hAnsi="Calibri" w:cs="Calibri"/>
                          <w:color w:val="000000"/>
                          <w:sz w:val="20"/>
                          <w:szCs w:val="20"/>
                        </w:rPr>
                      </w:pPr>
                      <w:r w:rsidRPr="008439FE">
                        <w:rPr>
                          <w:rFonts w:ascii="Calibri" w:eastAsia="Times New Roman" w:hAnsi="Calibri" w:cs="Calibri"/>
                          <w:color w:val="000000"/>
                          <w:sz w:val="20"/>
                          <w:szCs w:val="20"/>
                        </w:rPr>
                        <w:t>3 SST</w:t>
                      </w:r>
                    </w:p>
                  </w:tc>
                  <w:tc>
                    <w:tcPr>
                      <w:tcW w:w="826" w:type="dxa"/>
                      <w:tcBorders>
                        <w:top w:val="single" w:sz="4" w:space="0" w:color="auto"/>
                        <w:left w:val="single" w:sz="4" w:space="0" w:color="auto"/>
                        <w:bottom w:val="single" w:sz="4" w:space="0" w:color="auto"/>
                        <w:right w:val="single" w:sz="4" w:space="0" w:color="auto"/>
                      </w:tcBorders>
                      <w:vAlign w:val="bottom"/>
                      <w:hideMark/>
                    </w:tcPr>
                    <w:p w14:paraId="515BE170" w14:textId="77777777" w:rsidR="008439FE" w:rsidRPr="008439FE" w:rsidRDefault="008439FE" w:rsidP="008439FE">
                      <w:pPr>
                        <w:jc w:val="center"/>
                        <w:rPr>
                          <w:rFonts w:ascii="Calibri" w:eastAsia="Times New Roman" w:hAnsi="Calibri" w:cs="Calibri"/>
                          <w:color w:val="000000"/>
                          <w:sz w:val="20"/>
                          <w:szCs w:val="20"/>
                        </w:rPr>
                      </w:pPr>
                      <w:r w:rsidRPr="008439FE">
                        <w:rPr>
                          <w:rFonts w:ascii="Calibri" w:eastAsia="Times New Roman" w:hAnsi="Calibri" w:cs="Calibri"/>
                          <w:color w:val="000000"/>
                          <w:sz w:val="20"/>
                          <w:szCs w:val="20"/>
                        </w:rPr>
                        <w:t>2</w:t>
                      </w:r>
                    </w:p>
                  </w:tc>
                  <w:tc>
                    <w:tcPr>
                      <w:tcW w:w="826" w:type="dxa"/>
                      <w:tcBorders>
                        <w:top w:val="single" w:sz="4" w:space="0" w:color="auto"/>
                        <w:left w:val="single" w:sz="4" w:space="0" w:color="auto"/>
                        <w:bottom w:val="single" w:sz="4" w:space="0" w:color="auto"/>
                        <w:right w:val="single" w:sz="4" w:space="0" w:color="auto"/>
                      </w:tcBorders>
                      <w:vAlign w:val="bottom"/>
                      <w:hideMark/>
                    </w:tcPr>
                    <w:p w14:paraId="4CE453B0" w14:textId="77777777" w:rsidR="008439FE" w:rsidRPr="008439FE" w:rsidRDefault="008439FE" w:rsidP="008439FE">
                      <w:pPr>
                        <w:jc w:val="center"/>
                        <w:rPr>
                          <w:rFonts w:ascii="Calibri" w:eastAsia="Times New Roman" w:hAnsi="Calibri" w:cs="Calibri"/>
                          <w:color w:val="000000"/>
                          <w:sz w:val="20"/>
                          <w:szCs w:val="20"/>
                        </w:rPr>
                      </w:pPr>
                    </w:p>
                  </w:tc>
                  <w:tc>
                    <w:tcPr>
                      <w:tcW w:w="1318" w:type="dxa"/>
                      <w:tcBorders>
                        <w:top w:val="single" w:sz="4" w:space="0" w:color="auto"/>
                        <w:left w:val="single" w:sz="4" w:space="0" w:color="auto"/>
                        <w:bottom w:val="single" w:sz="4" w:space="0" w:color="auto"/>
                        <w:right w:val="single" w:sz="4" w:space="0" w:color="auto"/>
                      </w:tcBorders>
                      <w:noWrap/>
                      <w:vAlign w:val="bottom"/>
                      <w:hideMark/>
                    </w:tcPr>
                    <w:p w14:paraId="6E6B6425" w14:textId="77777777" w:rsidR="008439FE" w:rsidRPr="008439FE" w:rsidRDefault="008439FE" w:rsidP="008439FE">
                      <w:pPr>
                        <w:jc w:val="center"/>
                        <w:rPr>
                          <w:rFonts w:eastAsia="Times New Roman"/>
                          <w:sz w:val="20"/>
                          <w:szCs w:val="20"/>
                        </w:rPr>
                      </w:pPr>
                    </w:p>
                  </w:tc>
                  <w:tc>
                    <w:tcPr>
                      <w:tcW w:w="974" w:type="dxa"/>
                      <w:tcBorders>
                        <w:top w:val="single" w:sz="4" w:space="0" w:color="auto"/>
                        <w:left w:val="single" w:sz="4" w:space="0" w:color="auto"/>
                        <w:bottom w:val="single" w:sz="4" w:space="0" w:color="auto"/>
                        <w:right w:val="single" w:sz="4" w:space="0" w:color="auto"/>
                      </w:tcBorders>
                      <w:noWrap/>
                      <w:vAlign w:val="bottom"/>
                      <w:hideMark/>
                    </w:tcPr>
                    <w:p w14:paraId="28EDDE26" w14:textId="4F65832E" w:rsidR="008439FE" w:rsidRPr="008439FE" w:rsidRDefault="008439FE" w:rsidP="008439FE">
                      <w:pPr>
                        <w:jc w:val="center"/>
                        <w:rPr>
                          <w:rFonts w:ascii="Calibri" w:eastAsia="Times New Roman" w:hAnsi="Calibri" w:cs="Calibri"/>
                          <w:color w:val="000000"/>
                          <w:sz w:val="20"/>
                          <w:szCs w:val="20"/>
                        </w:rPr>
                      </w:pPr>
                      <w:r w:rsidRPr="008439FE">
                        <w:rPr>
                          <w:rFonts w:ascii="Calibri" w:eastAsia="Times New Roman" w:hAnsi="Calibri" w:cs="Calibri"/>
                          <w:color w:val="000000"/>
                          <w:sz w:val="20"/>
                          <w:szCs w:val="20"/>
                        </w:rPr>
                        <w:t>35</w:t>
                      </w:r>
                      <w:r w:rsidR="0063732E">
                        <w:rPr>
                          <w:rFonts w:ascii="Calibri" w:eastAsia="Times New Roman" w:hAnsi="Calibri" w:cs="Calibri"/>
                          <w:color w:val="000000"/>
                          <w:sz w:val="20"/>
                          <w:szCs w:val="20"/>
                        </w:rPr>
                        <w:t xml:space="preserve"> Total Referrals</w:t>
                      </w:r>
                    </w:p>
                  </w:tc>
                </w:tr>
              </w:tbl>
              <w:p w14:paraId="500A51CB" w14:textId="77777777" w:rsidR="008439FE" w:rsidRDefault="008439FE" w:rsidP="007D368F"/>
              <w:p w14:paraId="3BAC66B5" w14:textId="77777777" w:rsidR="00293909" w:rsidRDefault="00293909" w:rsidP="007D368F"/>
              <w:p w14:paraId="19268A29" w14:textId="5BB9A0FE" w:rsidR="00797DF3" w:rsidRPr="00FC18C5" w:rsidRDefault="0063732E" w:rsidP="007D368F">
                <w:r>
                  <w:t>Relevant b</w:t>
                </w:r>
                <w:r w:rsidR="00293909">
                  <w:t>aseline data collected in Quarter 1 of 2020 – 2021 School Year</w:t>
                </w:r>
              </w:p>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EndPr/>
            <w:sdtContent>
              <w:permStart w:id="491796223" w:edGrp="everyone" w:displacedByCustomXml="prev"/>
              <w:p w14:paraId="43EE392C" w14:textId="168CB906" w:rsidR="000047DA" w:rsidRPr="000A5B32" w:rsidRDefault="00CE461C" w:rsidP="000A5B32">
                <w:pPr>
                  <w:divId w:val="164901466"/>
                  <w:rPr>
                    <w:rStyle w:val="normaltextrun"/>
                    <w:color w:val="000000"/>
                    <w:shd w:val="clear" w:color="auto" w:fill="FFFFFF"/>
                  </w:rPr>
                </w:pPr>
                <w:r>
                  <w:rPr>
                    <w:rStyle w:val="normaltextrun"/>
                    <w:color w:val="000000"/>
                    <w:shd w:val="clear" w:color="auto" w:fill="FFFFFF"/>
                  </w:rPr>
                  <w:t xml:space="preserve">Educators will </w:t>
                </w:r>
                <w:r w:rsidR="000A5B32">
                  <w:rPr>
                    <w:rStyle w:val="normaltextrun"/>
                    <w:color w:val="000000"/>
                    <w:shd w:val="clear" w:color="auto" w:fill="FFFFFF"/>
                  </w:rPr>
                  <w:t xml:space="preserve">call upon the </w:t>
                </w:r>
                <w:r w:rsidR="006776FA">
                  <w:rPr>
                    <w:rStyle w:val="normaltextrun"/>
                    <w:color w:val="000000"/>
                    <w:shd w:val="clear" w:color="auto" w:fill="FFFFFF"/>
                  </w:rPr>
                  <w:t xml:space="preserve">inner </w:t>
                </w:r>
                <w:r w:rsidR="000A5B32">
                  <w:rPr>
                    <w:rStyle w:val="normaltextrun"/>
                    <w:color w:val="000000"/>
                    <w:shd w:val="clear" w:color="auto" w:fill="FFFFFF"/>
                  </w:rPr>
                  <w:t xml:space="preserve">Powers of </w:t>
                </w:r>
                <w:r w:rsidR="00B76198">
                  <w:rPr>
                    <w:rStyle w:val="normaltextrun"/>
                    <w:color w:val="000000"/>
                    <w:shd w:val="clear" w:color="auto" w:fill="FFFFFF"/>
                  </w:rPr>
                  <w:t>Perception</w:t>
                </w:r>
                <w:r w:rsidR="000A5B32">
                  <w:rPr>
                    <w:rStyle w:val="normaltextrun"/>
                    <w:color w:val="000000"/>
                    <w:shd w:val="clear" w:color="auto" w:fill="FFFFFF"/>
                  </w:rPr>
                  <w:t xml:space="preserve"> and Acceptance, along with corresponding skills of </w:t>
                </w:r>
                <w:r w:rsidR="00C86D57">
                  <w:rPr>
                    <w:rStyle w:val="normaltextrun"/>
                    <w:color w:val="000000"/>
                    <w:shd w:val="clear" w:color="auto" w:fill="FFFFFF"/>
                  </w:rPr>
                  <w:t xml:space="preserve">composure </w:t>
                </w:r>
                <w:r w:rsidR="000A5B32">
                  <w:rPr>
                    <w:rStyle w:val="normaltextrun"/>
                    <w:color w:val="000000"/>
                    <w:shd w:val="clear" w:color="auto" w:fill="FFFFFF"/>
                  </w:rPr>
                  <w:t>and empathy (</w:t>
                </w:r>
                <w:r w:rsidR="000A5B32">
                  <w:rPr>
                    <w:rStyle w:val="normaltextrun"/>
                    <w:i/>
                    <w:iCs/>
                    <w:color w:val="000000"/>
                    <w:shd w:val="clear" w:color="auto" w:fill="FFFFFF"/>
                  </w:rPr>
                  <w:t>Conscious Discipline: Building Resilient Classrooms</w:t>
                </w:r>
                <w:r w:rsidR="000A5B32">
                  <w:rPr>
                    <w:rStyle w:val="normaltextrun"/>
                    <w:color w:val="000000"/>
                    <w:shd w:val="clear" w:color="auto" w:fill="FFFFFF"/>
                  </w:rPr>
                  <w:t xml:space="preserve"> by Dr. Becky Bailey) </w:t>
                </w:r>
                <w:r w:rsidR="006F512F">
                  <w:rPr>
                    <w:rStyle w:val="normaltextrun"/>
                    <w:color w:val="000000"/>
                    <w:shd w:val="clear" w:color="auto" w:fill="FFFFFF"/>
                  </w:rPr>
                  <w:t xml:space="preserve">to manage upset, </w:t>
                </w:r>
                <w:r w:rsidR="00E75BB2">
                  <w:rPr>
                    <w:rStyle w:val="normaltextrun"/>
                    <w:color w:val="000000"/>
                    <w:shd w:val="clear" w:color="auto" w:fill="FFFFFF"/>
                  </w:rPr>
                  <w:t>solve problems, and</w:t>
                </w:r>
                <w:r w:rsidR="006F512F">
                  <w:rPr>
                    <w:rStyle w:val="normaltextrun"/>
                    <w:color w:val="000000"/>
                    <w:shd w:val="clear" w:color="auto" w:fill="FFFFFF"/>
                  </w:rPr>
                  <w:t xml:space="preserve"> build</w:t>
                </w:r>
                <w:r w:rsidR="00E75BB2">
                  <w:rPr>
                    <w:rStyle w:val="normaltextrun"/>
                    <w:color w:val="000000"/>
                    <w:shd w:val="clear" w:color="auto" w:fill="FFFFFF"/>
                  </w:rPr>
                  <w:t>/</w:t>
                </w:r>
                <w:r w:rsidR="006F512F">
                  <w:rPr>
                    <w:rStyle w:val="normaltextrun"/>
                    <w:color w:val="000000"/>
                    <w:shd w:val="clear" w:color="auto" w:fill="FFFFFF"/>
                  </w:rPr>
                  <w:t xml:space="preserve">repair healthy relationships.   </w:t>
                </w:r>
                <w:r w:rsidR="001C2743">
                  <w:rPr>
                    <w:rStyle w:val="normaltextrun"/>
                    <w:color w:val="000000"/>
                    <w:shd w:val="clear" w:color="auto" w:fill="FFFFFF"/>
                  </w:rPr>
                  <w:t xml:space="preserve">This internal reflective work will serve as </w:t>
                </w:r>
                <w:r w:rsidR="00873166">
                  <w:rPr>
                    <w:rStyle w:val="normaltextrun"/>
                    <w:color w:val="000000"/>
                    <w:shd w:val="clear" w:color="auto" w:fill="FFFFFF"/>
                  </w:rPr>
                  <w:t xml:space="preserve">the </w:t>
                </w:r>
                <w:r w:rsidR="001C2743">
                  <w:rPr>
                    <w:rStyle w:val="normaltextrun"/>
                    <w:color w:val="000000"/>
                    <w:shd w:val="clear" w:color="auto" w:fill="FFFFFF"/>
                  </w:rPr>
                  <w:t xml:space="preserve">foundation </w:t>
                </w:r>
                <w:r w:rsidR="00225832">
                  <w:rPr>
                    <w:rStyle w:val="normaltextrun"/>
                    <w:color w:val="000000"/>
                    <w:shd w:val="clear" w:color="auto" w:fill="FFFFFF"/>
                  </w:rPr>
                  <w:t xml:space="preserve">needed to develop a conscious understanding </w:t>
                </w:r>
                <w:r w:rsidR="00C95B9C">
                  <w:rPr>
                    <w:rStyle w:val="normaltextrun"/>
                    <w:color w:val="000000"/>
                    <w:shd w:val="clear" w:color="auto" w:fill="FFFFFF"/>
                  </w:rPr>
                  <w:t xml:space="preserve">of the unique challenges and barriers faced by individual students, </w:t>
                </w:r>
                <w:r w:rsidR="007052E0">
                  <w:rPr>
                    <w:rStyle w:val="normaltextrun"/>
                    <w:color w:val="000000"/>
                    <w:shd w:val="clear" w:color="auto" w:fill="FFFFFF"/>
                  </w:rPr>
                  <w:t>families, administrators, teachers, and staff to provide additional supports designed to help overcome these obstacles</w:t>
                </w:r>
                <w:r w:rsidR="00860712">
                  <w:rPr>
                    <w:rStyle w:val="normaltextrun"/>
                    <w:color w:val="000000"/>
                    <w:shd w:val="clear" w:color="auto" w:fill="FFFFFF"/>
                  </w:rPr>
                  <w:t>.</w:t>
                </w:r>
              </w:p>
              <w:p w14:paraId="4FF22FE3" w14:textId="77777777" w:rsidR="000A5B32" w:rsidRDefault="000A5B32" w:rsidP="00CE461C">
                <w:pPr>
                  <w:divId w:val="164901466"/>
                  <w:rPr>
                    <w:rStyle w:val="normaltextrun"/>
                    <w:rFonts w:ascii="Calibri" w:hAnsi="Calibri" w:cs="Calibri"/>
                    <w:color w:val="000000"/>
                    <w:shd w:val="clear" w:color="auto" w:fill="FFFFFF"/>
                  </w:rPr>
                </w:pPr>
              </w:p>
              <w:p w14:paraId="05409C85" w14:textId="3E9BD0BB" w:rsidR="0011127B" w:rsidRDefault="0011127B" w:rsidP="00CE461C">
                <w:pPr>
                  <w:divId w:val="164901466"/>
                  <w:rPr>
                    <w:b/>
                  </w:rPr>
                </w:pPr>
                <w:r>
                  <w:rPr>
                    <w:rStyle w:val="normaltextrun"/>
                    <w:color w:val="000000"/>
                    <w:shd w:val="clear" w:color="auto" w:fill="FFFFFF"/>
                  </w:rPr>
                  <w:t xml:space="preserve">Goal: </w:t>
                </w:r>
                <w:r w:rsidR="00F66B2C">
                  <w:rPr>
                    <w:rStyle w:val="normaltextrun"/>
                    <w:color w:val="000000"/>
                    <w:shd w:val="clear" w:color="auto" w:fill="FFFFFF"/>
                  </w:rPr>
                  <w:t>To b</w:t>
                </w:r>
                <w:r>
                  <w:rPr>
                    <w:rStyle w:val="normaltextrun"/>
                    <w:color w:val="000000"/>
                    <w:shd w:val="clear" w:color="auto" w:fill="FFFFFF"/>
                  </w:rPr>
                  <w:t xml:space="preserve">uild capacity within </w:t>
                </w:r>
                <w:r w:rsidR="00F66B2C">
                  <w:rPr>
                    <w:rStyle w:val="normaltextrun"/>
                    <w:color w:val="000000"/>
                    <w:shd w:val="clear" w:color="auto" w:fill="FFFFFF"/>
                  </w:rPr>
                  <w:t>educators</w:t>
                </w:r>
                <w:r>
                  <w:rPr>
                    <w:rStyle w:val="normaltextrun"/>
                    <w:color w:val="000000"/>
                    <w:shd w:val="clear" w:color="auto" w:fill="FFFFFF"/>
                  </w:rPr>
                  <w:t xml:space="preserve"> t</w:t>
                </w:r>
                <w:r w:rsidR="00EC0B9C">
                  <w:rPr>
                    <w:rStyle w:val="normaltextrun"/>
                    <w:color w:val="000000"/>
                    <w:shd w:val="clear" w:color="auto" w:fill="FFFFFF"/>
                  </w:rPr>
                  <w:t xml:space="preserve">o empower themselves and their students to </w:t>
                </w:r>
                <w:r w:rsidR="00860712">
                  <w:rPr>
                    <w:rStyle w:val="normaltextrun"/>
                    <w:color w:val="000000"/>
                    <w:shd w:val="clear" w:color="auto" w:fill="FFFFFF"/>
                  </w:rPr>
                  <w:t xml:space="preserve">cultivate </w:t>
                </w:r>
                <w:r w:rsidR="00E77075">
                  <w:rPr>
                    <w:rStyle w:val="normaltextrun"/>
                    <w:color w:val="000000"/>
                    <w:shd w:val="clear" w:color="auto" w:fill="FFFFFF"/>
                  </w:rPr>
                  <w:t>inclusivity within our Gunpowder family</w:t>
                </w:r>
                <w:r w:rsidR="00171169">
                  <w:rPr>
                    <w:rStyle w:val="normaltextrun"/>
                    <w:color w:val="000000"/>
                    <w:shd w:val="clear" w:color="auto" w:fill="FFFFFF"/>
                  </w:rPr>
                  <w:t>, th</w:t>
                </w:r>
                <w:r w:rsidR="00F66B2C">
                  <w:rPr>
                    <w:rStyle w:val="normaltextrun"/>
                    <w:color w:val="000000"/>
                    <w:shd w:val="clear" w:color="auto" w:fill="FFFFFF"/>
                  </w:rPr>
                  <w:t>rough the alig</w:t>
                </w:r>
                <w:r w:rsidR="00652076">
                  <w:rPr>
                    <w:rStyle w:val="normaltextrun"/>
                    <w:color w:val="000000"/>
                    <w:shd w:val="clear" w:color="auto" w:fill="FFFFFF"/>
                  </w:rPr>
                  <w:t>nment of</w:t>
                </w:r>
                <w:r w:rsidR="00F66B2C">
                  <w:rPr>
                    <w:rStyle w:val="normaltextrun"/>
                    <w:color w:val="000000"/>
                    <w:shd w:val="clear" w:color="auto" w:fill="FFFFFF"/>
                  </w:rPr>
                  <w:t xml:space="preserve"> our words and actions with</w:t>
                </w:r>
                <w:r w:rsidR="00EC0B9C">
                  <w:rPr>
                    <w:rStyle w:val="normaltextrun"/>
                    <w:color w:val="000000"/>
                    <w:shd w:val="clear" w:color="auto" w:fill="FFFFFF"/>
                  </w:rPr>
                  <w:t xml:space="preserve"> </w:t>
                </w:r>
                <w:r w:rsidR="00574177">
                  <w:rPr>
                    <w:rStyle w:val="normaltextrun"/>
                    <w:color w:val="000000"/>
                    <w:shd w:val="clear" w:color="auto" w:fill="FFFFFF"/>
                  </w:rPr>
                  <w:t xml:space="preserve">our </w:t>
                </w:r>
                <w:r w:rsidR="00652076">
                  <w:rPr>
                    <w:rStyle w:val="normaltextrun"/>
                    <w:color w:val="000000"/>
                    <w:shd w:val="clear" w:color="auto" w:fill="FFFFFF"/>
                  </w:rPr>
                  <w:t>Gunpowder Family Inclusivity Compass</w:t>
                </w:r>
                <w:r w:rsidR="00EC0B9C">
                  <w:rPr>
                    <w:rStyle w:val="normaltextrun"/>
                    <w:color w:val="000000"/>
                    <w:shd w:val="clear" w:color="auto" w:fill="FFFFFF"/>
                  </w:rPr>
                  <w:t>.</w:t>
                </w:r>
                <w:r w:rsidR="001D39DF">
                  <w:rPr>
                    <w:rStyle w:val="normaltextrun"/>
                    <w:color w:val="000000"/>
                    <w:shd w:val="clear" w:color="auto" w:fill="FFFFFF"/>
                  </w:rPr>
                  <w:t xml:space="preserve">  The result will be ALL members of our </w:t>
                </w:r>
                <w:r w:rsidR="007251B9">
                  <w:rPr>
                    <w:rStyle w:val="normaltextrun"/>
                    <w:color w:val="000000"/>
                    <w:shd w:val="clear" w:color="auto" w:fill="FFFFFF"/>
                  </w:rPr>
                  <w:t xml:space="preserve">school </w:t>
                </w:r>
                <w:r w:rsidR="001D39DF">
                  <w:rPr>
                    <w:rStyle w:val="normaltextrun"/>
                    <w:color w:val="000000"/>
                    <w:shd w:val="clear" w:color="auto" w:fill="FFFFFF"/>
                  </w:rPr>
                  <w:t xml:space="preserve">family feeling physically and </w:t>
                </w:r>
                <w:r w:rsidR="007251B9">
                  <w:rPr>
                    <w:rStyle w:val="normaltextrun"/>
                    <w:color w:val="000000"/>
                    <w:shd w:val="clear" w:color="auto" w:fill="FFFFFF"/>
                  </w:rPr>
                  <w:t>emotionally</w:t>
                </w:r>
                <w:r w:rsidR="00953CCC">
                  <w:rPr>
                    <w:rStyle w:val="normaltextrun"/>
                    <w:color w:val="000000"/>
                    <w:shd w:val="clear" w:color="auto" w:fill="FFFFFF"/>
                  </w:rPr>
                  <w:t xml:space="preserve"> safe, </w:t>
                </w:r>
                <w:proofErr w:type="gramStart"/>
                <w:r w:rsidR="00953CCC">
                  <w:rPr>
                    <w:rStyle w:val="normaltextrun"/>
                    <w:color w:val="000000"/>
                    <w:shd w:val="clear" w:color="auto" w:fill="FFFFFF"/>
                  </w:rPr>
                  <w:t>loved</w:t>
                </w:r>
                <w:proofErr w:type="gramEnd"/>
                <w:r w:rsidR="00953CCC">
                  <w:rPr>
                    <w:rStyle w:val="normaltextrun"/>
                    <w:color w:val="000000"/>
                    <w:shd w:val="clear" w:color="auto" w:fill="FFFFFF"/>
                  </w:rPr>
                  <w:t xml:space="preserve"> and able to learn at accelerated levels.</w:t>
                </w:r>
                <w:r w:rsidR="00EC0B9C">
                  <w:rPr>
                    <w:rStyle w:val="normaltextrun"/>
                    <w:color w:val="000000"/>
                    <w:shd w:val="clear" w:color="auto" w:fill="FFFFFF"/>
                  </w:rPr>
                  <w:t xml:space="preserve"> </w:t>
                </w:r>
              </w:p>
              <w:p w14:paraId="3F26A9A4" w14:textId="43675DE2" w:rsidR="00042062" w:rsidRPr="00EB20F4" w:rsidRDefault="00D53E1A" w:rsidP="007D368F"/>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EndPr/>
            <w:sdtContent>
              <w:permStart w:id="1057061353" w:edGrp="everyone" w:displacedByCustomXml="prev"/>
              <w:p w14:paraId="1D3539D7" w14:textId="77777777" w:rsidR="00B102A7" w:rsidRDefault="00803CF3" w:rsidP="007D368F">
                <w:r>
                  <w:t xml:space="preserve">Our Gunpowder Family mission:  </w:t>
                </w:r>
                <w:r w:rsidR="00B30874">
                  <w:t>Free to be you,</w:t>
                </w:r>
                <w:r>
                  <w:t xml:space="preserve"> Free to be me, Free to use our agency, </w:t>
                </w:r>
                <w:proofErr w:type="gramStart"/>
                <w:r>
                  <w:t>We</w:t>
                </w:r>
                <w:proofErr w:type="gramEnd"/>
                <w:r>
                  <w:t xml:space="preserve"> are Gunpowder Family.  </w:t>
                </w:r>
              </w:p>
              <w:p w14:paraId="663DE569" w14:textId="77777777" w:rsidR="00B102A7" w:rsidRDefault="00B102A7" w:rsidP="007D368F"/>
              <w:p w14:paraId="1E0F792E" w14:textId="77777777" w:rsidR="00D047C9" w:rsidRDefault="00B102A7" w:rsidP="007D368F">
                <w:r>
                  <w:lastRenderedPageBreak/>
                  <w:t>Our Gunpowder Family Inclusivity Compass will be explicitly taught and referenced, as we engage ALL members of our school family in SEL lessons</w:t>
                </w:r>
                <w:r w:rsidR="003368EC">
                  <w:t xml:space="preserve">, Class Family Meetings, Safe Keeper Consultation sessions, </w:t>
                </w:r>
                <w:r w:rsidR="00D047C9">
                  <w:t xml:space="preserve">Behavior Handbook Lessons, and conflict resolution sessions.  </w:t>
                </w:r>
              </w:p>
              <w:p w14:paraId="2817B248" w14:textId="77777777" w:rsidR="00D047C9" w:rsidRDefault="00D047C9" w:rsidP="007D368F"/>
              <w:p w14:paraId="44E1100C" w14:textId="3DA94AC7" w:rsidR="00565B68" w:rsidRDefault="00A4332E" w:rsidP="007D368F">
                <w:r>
                  <w:t xml:space="preserve">All students </w:t>
                </w:r>
                <w:r w:rsidR="00F914FA">
                  <w:t xml:space="preserve">and </w:t>
                </w:r>
                <w:r w:rsidR="00F57B42">
                  <w:t xml:space="preserve">staff </w:t>
                </w:r>
                <w:r>
                  <w:t>engage in “</w:t>
                </w:r>
                <w:r w:rsidR="00645A29">
                  <w:t>Safe Keeper Talks</w:t>
                </w:r>
                <w:r>
                  <w:t xml:space="preserve">” with our administration </w:t>
                </w:r>
                <w:r w:rsidR="006A094C">
                  <w:t>based on The BCPS Handbook and visual entitled:</w:t>
                </w:r>
                <w:r w:rsidR="00B30874">
                  <w:t xml:space="preserve"> </w:t>
                </w:r>
                <w:r w:rsidR="00565B68">
                  <w:t xml:space="preserve">Gunpowder Elementary Freedom Cruise Rights &amp; </w:t>
                </w:r>
                <w:r w:rsidR="00307A17">
                  <w:t>Responsibilities</w:t>
                </w:r>
                <w:r w:rsidR="00830D44">
                  <w:t>.  These include:</w:t>
                </w:r>
              </w:p>
              <w:p w14:paraId="4B2FDDDA" w14:textId="77777777" w:rsidR="00547881" w:rsidRDefault="00547881" w:rsidP="007D368F"/>
              <w:p w14:paraId="1E79BC40" w14:textId="43EA6914" w:rsidR="00565B68" w:rsidRPr="00547881" w:rsidRDefault="00565B68" w:rsidP="007D368F">
                <w:pPr>
                  <w:rPr>
                    <w:b/>
                    <w:bCs/>
                  </w:rPr>
                </w:pPr>
                <w:r w:rsidRPr="00547881">
                  <w:rPr>
                    <w:b/>
                    <w:bCs/>
                  </w:rPr>
                  <w:t xml:space="preserve">Rights: </w:t>
                </w:r>
              </w:p>
              <w:p w14:paraId="12CDFDCF" w14:textId="264408BE" w:rsidR="00547881" w:rsidRDefault="00547881" w:rsidP="007D368F">
                <w:r>
                  <w:t>Safe Learning Environment</w:t>
                </w:r>
              </w:p>
              <w:p w14:paraId="365FC432" w14:textId="269929EC" w:rsidR="00547881" w:rsidRDefault="00547881" w:rsidP="007D368F">
                <w:r>
                  <w:t>Acceptance</w:t>
                </w:r>
              </w:p>
              <w:p w14:paraId="5CEA0259" w14:textId="0B8B90B2" w:rsidR="00547881" w:rsidRDefault="00547881" w:rsidP="007D368F">
                <w:r>
                  <w:t>Personal Property</w:t>
                </w:r>
              </w:p>
              <w:p w14:paraId="043ABBAF" w14:textId="6E889C53" w:rsidR="00547881" w:rsidRDefault="00547881" w:rsidP="007D368F">
                <w:r>
                  <w:t>Technology for Learning</w:t>
                </w:r>
              </w:p>
              <w:p w14:paraId="09E219A9" w14:textId="4D5DB930" w:rsidR="00547881" w:rsidRDefault="00547881" w:rsidP="007D368F">
                <w:r>
                  <w:t>Make Mistakes and Learn from them</w:t>
                </w:r>
              </w:p>
              <w:p w14:paraId="1F963903" w14:textId="5DB2A597" w:rsidR="00547881" w:rsidRDefault="00547881" w:rsidP="007D368F">
                <w:r>
                  <w:t>Express My Feelings without Hurting Others</w:t>
                </w:r>
              </w:p>
              <w:p w14:paraId="483FA9DD" w14:textId="77777777" w:rsidR="00547881" w:rsidRDefault="00547881" w:rsidP="007D368F"/>
              <w:p w14:paraId="796BC046" w14:textId="77777777" w:rsidR="00547881" w:rsidRPr="00547881" w:rsidRDefault="00565B68" w:rsidP="007D368F">
                <w:pPr>
                  <w:rPr>
                    <w:b/>
                    <w:bCs/>
                  </w:rPr>
                </w:pPr>
                <w:r w:rsidRPr="00547881">
                  <w:rPr>
                    <w:b/>
                    <w:bCs/>
                  </w:rPr>
                  <w:t>Responsibilities:</w:t>
                </w:r>
              </w:p>
              <w:p w14:paraId="0FC3968D" w14:textId="335996AD" w:rsidR="00547881" w:rsidRDefault="00547881" w:rsidP="007D368F">
                <w:r>
                  <w:t>Attend School Daily</w:t>
                </w:r>
              </w:p>
              <w:p w14:paraId="0EF634E1" w14:textId="54F14B5D" w:rsidR="00547881" w:rsidRDefault="00547881" w:rsidP="007D368F">
                <w:r>
                  <w:t>Engage in the Learning Process</w:t>
                </w:r>
              </w:p>
              <w:p w14:paraId="47E520D3" w14:textId="23A7D0AE" w:rsidR="00547881" w:rsidRDefault="00547881" w:rsidP="007D368F">
                <w:r>
                  <w:t>Honor Other Family Members’ Dignity</w:t>
                </w:r>
              </w:p>
              <w:p w14:paraId="77FD6C90" w14:textId="63CB1A5C" w:rsidR="00547881" w:rsidRDefault="00547881" w:rsidP="007D368F">
                <w:r>
                  <w:t>Follow the Technology</w:t>
                </w:r>
                <w:r w:rsidR="003C44D4">
                  <w:t xml:space="preserve"> Acceptable Use Policy</w:t>
                </w:r>
              </w:p>
              <w:p w14:paraId="01BF37BB" w14:textId="49DD284C" w:rsidR="003C44D4" w:rsidRDefault="003C44D4" w:rsidP="007D368F">
                <w:r>
                  <w:t>Be Polite/Use Appropriate Language (writing/speaking)</w:t>
                </w:r>
              </w:p>
              <w:p w14:paraId="445FD9AE" w14:textId="2BAA67F3" w:rsidR="003C44D4" w:rsidRDefault="003C44D4" w:rsidP="007D368F">
                <w:r>
                  <w:t>Demonstrate Safe Treatment of Others</w:t>
                </w:r>
              </w:p>
              <w:p w14:paraId="43629BB6" w14:textId="08C3754D" w:rsidR="003C44D4" w:rsidRDefault="003C44D4" w:rsidP="007D368F">
                <w:r>
                  <w:t>Protect School Property</w:t>
                </w:r>
              </w:p>
              <w:p w14:paraId="4D77B335" w14:textId="6ABC55A6" w:rsidR="003C44D4" w:rsidRDefault="00243503" w:rsidP="007D368F">
                <w:r>
                  <w:t>Only Bring Items that are Helpful to Our Safe Learning Environment</w:t>
                </w:r>
              </w:p>
              <w:p w14:paraId="562EA94E" w14:textId="377AFDDC" w:rsidR="00243503" w:rsidRDefault="00243503" w:rsidP="007D368F">
                <w:r>
                  <w:t>Demonstrate Positive Behavior</w:t>
                </w:r>
              </w:p>
              <w:p w14:paraId="0469C03C" w14:textId="389717AB" w:rsidR="00243503" w:rsidRDefault="00243503" w:rsidP="007D368F">
                <w:r>
                  <w:t>Accept Responsibility for My Actions/Words</w:t>
                </w:r>
              </w:p>
              <w:p w14:paraId="180560A8" w14:textId="5AB6FD47" w:rsidR="00547881" w:rsidRDefault="00243503" w:rsidP="007D368F">
                <w:r>
                  <w:t>Practice Virtues</w:t>
                </w:r>
              </w:p>
              <w:p w14:paraId="391F776B" w14:textId="24B7CD6D" w:rsidR="00830D44" w:rsidRDefault="00830D44" w:rsidP="007D368F"/>
              <w:p w14:paraId="3A509CFA" w14:textId="2BB2D9D1" w:rsidR="00830D44" w:rsidRDefault="00DA050E" w:rsidP="007D368F">
                <w:r>
                  <w:t xml:space="preserve">In addition, students will revisit the </w:t>
                </w:r>
                <w:r w:rsidRPr="005668AF">
                  <w:rPr>
                    <w:i/>
                    <w:iCs/>
                  </w:rPr>
                  <w:t>5 Steps of Self-Regulation</w:t>
                </w:r>
                <w:r>
                  <w:t xml:space="preserve"> and the </w:t>
                </w:r>
                <w:r w:rsidR="005668AF" w:rsidRPr="005668AF">
                  <w:rPr>
                    <w:i/>
                    <w:iCs/>
                  </w:rPr>
                  <w:t>7 Powers of Conscious</w:t>
                </w:r>
                <w:r w:rsidR="005668AF">
                  <w:t xml:space="preserve"> </w:t>
                </w:r>
                <w:r w:rsidR="005668AF" w:rsidRPr="005668AF">
                  <w:rPr>
                    <w:i/>
                    <w:iCs/>
                  </w:rPr>
                  <w:t>People</w:t>
                </w:r>
                <w:r w:rsidR="005668AF">
                  <w:t xml:space="preserve">.  </w:t>
                </w:r>
                <w:r w:rsidR="00830D44">
                  <w:t xml:space="preserve">A near point copy of the visuals </w:t>
                </w:r>
                <w:proofErr w:type="gramStart"/>
                <w:r w:rsidR="00830D44">
                  <w:t>are</w:t>
                </w:r>
                <w:proofErr w:type="gramEnd"/>
                <w:r w:rsidR="00830D44">
                  <w:t xml:space="preserve"> provided to all students.</w:t>
                </w:r>
              </w:p>
              <w:p w14:paraId="3D7FAF8C" w14:textId="35BC317F" w:rsidR="007B5FD3" w:rsidRPr="004A5916" w:rsidRDefault="00D53E1A" w:rsidP="007D368F"/>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lastRenderedPageBreak/>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color w:val="000000" w:themeColor="text1"/>
              </w:rPr>
              <w:id w:val="-1907520602"/>
              <w:placeholder>
                <w:docPart w:val="C6F0A492D89F4336BF08CBF26EAE4A20"/>
              </w:placeholder>
            </w:sdtPr>
            <w:sdtEndPr>
              <w:rPr>
                <w:color w:val="auto"/>
              </w:rPr>
            </w:sdtEndPr>
            <w:sdtContent>
              <w:p w14:paraId="71250076" w14:textId="7F73A671" w:rsidR="00171B4D" w:rsidRDefault="00F4740C" w:rsidP="006D61C0">
                <w:pPr>
                  <w:rPr>
                    <w:color w:val="000000" w:themeColor="text1"/>
                  </w:rPr>
                </w:pPr>
                <w:r>
                  <w:rPr>
                    <w:color w:val="000000" w:themeColor="text1"/>
                  </w:rPr>
                  <w:t xml:space="preserve">All educators are expected to include in their classrooms/learning spaces visuals with </w:t>
                </w:r>
                <w:r w:rsidR="007D6DF2">
                  <w:rPr>
                    <w:color w:val="000000" w:themeColor="text1"/>
                  </w:rPr>
                  <w:t xml:space="preserve">calming strategies, self-regulation steps, and a safe place for students to gain their composure when feelings </w:t>
                </w:r>
                <w:r w:rsidR="00E02456">
                  <w:rPr>
                    <w:color w:val="000000" w:themeColor="text1"/>
                  </w:rPr>
                  <w:t xml:space="preserve">cause them to exhibit behaviors that are perceived as unsafe or hurtful.  </w:t>
                </w:r>
                <w:r w:rsidR="009B229F">
                  <w:rPr>
                    <w:color w:val="000000" w:themeColor="text1"/>
                  </w:rPr>
                  <w:t xml:space="preserve">All classroom teachers are expected to teach ALL grade level lessons created by BCPS to teach Conscious Discipline strategies, using text that is culturally relevant, along with the Shubert books.  </w:t>
                </w:r>
                <w:r w:rsidR="00B10E6C">
                  <w:rPr>
                    <w:color w:val="000000" w:themeColor="text1"/>
                  </w:rPr>
                  <w:t xml:space="preserve">All classrooms (Cruise Cabins) will have posted anchor charts with expectations for routines and procedures </w:t>
                </w:r>
                <w:r w:rsidR="009D48B6">
                  <w:rPr>
                    <w:color w:val="000000" w:themeColor="text1"/>
                  </w:rPr>
                  <w:t>to be revisited</w:t>
                </w:r>
                <w:r w:rsidR="00456D80">
                  <w:rPr>
                    <w:color w:val="000000" w:themeColor="text1"/>
                  </w:rPr>
                  <w:t xml:space="preserve"> regularly</w:t>
                </w:r>
                <w:r w:rsidR="009D48B6">
                  <w:rPr>
                    <w:color w:val="000000" w:themeColor="text1"/>
                  </w:rPr>
                  <w:t xml:space="preserve">.  All students will engage in </w:t>
                </w:r>
                <w:proofErr w:type="gramStart"/>
                <w:r w:rsidR="009D48B6">
                  <w:rPr>
                    <w:color w:val="000000" w:themeColor="text1"/>
                  </w:rPr>
                  <w:t>mini-lessons</w:t>
                </w:r>
                <w:proofErr w:type="gramEnd"/>
                <w:r w:rsidR="009D48B6">
                  <w:rPr>
                    <w:color w:val="000000" w:themeColor="text1"/>
                  </w:rPr>
                  <w:t xml:space="preserve"> focused on Virtues during Class Family meetings, create commitments</w:t>
                </w:r>
                <w:r w:rsidR="004F5AED">
                  <w:rPr>
                    <w:color w:val="000000" w:themeColor="text1"/>
                  </w:rPr>
                  <w:t xml:space="preserve">, and reflect on progress toward meeting these commitments at the conclusion of each day. </w:t>
                </w:r>
                <w:r w:rsidR="007A278B">
                  <w:rPr>
                    <w:color w:val="000000" w:themeColor="text1"/>
                  </w:rPr>
                  <w:t xml:space="preserve"> As part of opening procedures for each class family, teachers will lead </w:t>
                </w:r>
                <w:r w:rsidR="009E1938">
                  <w:rPr>
                    <w:color w:val="000000" w:themeColor="text1"/>
                  </w:rPr>
                  <w:t xml:space="preserve">students in a Safe Keeper Ritual (including special area teachers) and </w:t>
                </w:r>
                <w:r w:rsidR="008616C1">
                  <w:rPr>
                    <w:color w:val="000000" w:themeColor="text1"/>
                  </w:rPr>
                  <w:t>use noticing/acknowledging language to build within our students</w:t>
                </w:r>
                <w:r w:rsidR="0063612B">
                  <w:rPr>
                    <w:color w:val="000000" w:themeColor="text1"/>
                  </w:rPr>
                  <w:t xml:space="preserve"> and educators</w:t>
                </w:r>
                <w:r w:rsidR="00D84817">
                  <w:rPr>
                    <w:color w:val="000000" w:themeColor="text1"/>
                  </w:rPr>
                  <w:t xml:space="preserve"> the</w:t>
                </w:r>
                <w:r w:rsidR="008616C1">
                  <w:rPr>
                    <w:color w:val="000000" w:themeColor="text1"/>
                  </w:rPr>
                  <w:t xml:space="preserve"> </w:t>
                </w:r>
                <w:r w:rsidR="00D84817">
                  <w:rPr>
                    <w:color w:val="000000" w:themeColor="text1"/>
                  </w:rPr>
                  <w:t xml:space="preserve">confidence that all will be well.  </w:t>
                </w:r>
                <w:r w:rsidR="00CF23F9">
                  <w:rPr>
                    <w:color w:val="000000" w:themeColor="text1"/>
                  </w:rPr>
                  <w:t xml:space="preserve"> </w:t>
                </w:r>
              </w:p>
              <w:p w14:paraId="07858989" w14:textId="28F9F3BC" w:rsidR="00DF541A" w:rsidRDefault="00DF541A" w:rsidP="006D61C0">
                <w:pPr>
                  <w:rPr>
                    <w:color w:val="000000" w:themeColor="text1"/>
                  </w:rPr>
                </w:pPr>
              </w:p>
              <w:p w14:paraId="3D21AD7D" w14:textId="60C690FF" w:rsidR="00A94887" w:rsidRDefault="00EC7903" w:rsidP="005132D6">
                <w:pPr>
                  <w:rPr>
                    <w:color w:val="000000" w:themeColor="text1"/>
                  </w:rPr>
                </w:pPr>
                <w:r>
                  <w:rPr>
                    <w:color w:val="000000" w:themeColor="text1"/>
                  </w:rPr>
                  <w:t>Virtue and no</w:t>
                </w:r>
                <w:r w:rsidR="006421B6">
                  <w:rPr>
                    <w:color w:val="000000" w:themeColor="text1"/>
                  </w:rPr>
                  <w:t>ticing language keychains are provided to staff and families</w:t>
                </w:r>
                <w:r w:rsidR="00D84817">
                  <w:rPr>
                    <w:color w:val="000000" w:themeColor="text1"/>
                  </w:rPr>
                  <w:t xml:space="preserve">, along with </w:t>
                </w:r>
                <w:r w:rsidR="009A3983">
                  <w:rPr>
                    <w:color w:val="000000" w:themeColor="text1"/>
                  </w:rPr>
                  <w:t>support personnel to consult with when the educator is unsure of how to proceed in a challenging situation</w:t>
                </w:r>
                <w:r w:rsidR="00456D80">
                  <w:rPr>
                    <w:color w:val="000000" w:themeColor="text1"/>
                  </w:rPr>
                  <w:t>, specifically the language to choose</w:t>
                </w:r>
                <w:r w:rsidR="00980BC3">
                  <w:rPr>
                    <w:color w:val="000000" w:themeColor="text1"/>
                  </w:rPr>
                  <w:t xml:space="preserve"> to </w:t>
                </w:r>
                <w:r w:rsidR="00BB1657">
                  <w:rPr>
                    <w:color w:val="000000" w:themeColor="text1"/>
                  </w:rPr>
                  <w:t xml:space="preserve">remain conscious, responsive and to </w:t>
                </w:r>
                <w:r w:rsidR="00980BC3">
                  <w:rPr>
                    <w:color w:val="000000" w:themeColor="text1"/>
                  </w:rPr>
                  <w:t>set limit</w:t>
                </w:r>
                <w:r w:rsidR="00BB1657">
                  <w:rPr>
                    <w:color w:val="000000" w:themeColor="text1"/>
                  </w:rPr>
                  <w:t xml:space="preserve"> while providing choices.</w:t>
                </w:r>
                <w:r w:rsidR="005132D6">
                  <w:rPr>
                    <w:color w:val="000000" w:themeColor="text1"/>
                  </w:rPr>
                  <w:t xml:space="preserve"> </w:t>
                </w:r>
              </w:p>
              <w:p w14:paraId="73E02840" w14:textId="77777777" w:rsidR="005132D6" w:rsidRDefault="005132D6" w:rsidP="005132D6">
                <w:pPr>
                  <w:rPr>
                    <w:color w:val="000000" w:themeColor="text1"/>
                  </w:rPr>
                </w:pPr>
              </w:p>
              <w:p w14:paraId="3198B9E9" w14:textId="1C056E72" w:rsidR="00186EB4" w:rsidRDefault="00186EB4" w:rsidP="00A94887"/>
              <w:p w14:paraId="176ADA77" w14:textId="00EB6BEE" w:rsidR="00186EB4" w:rsidRDefault="00186EB4" w:rsidP="00A94887">
                <w:pPr>
                  <w:rPr>
                    <w:b/>
                    <w:bCs/>
                    <w:i/>
                    <w:iCs/>
                    <w:u w:val="single"/>
                  </w:rPr>
                </w:pPr>
                <w:r>
                  <w:rPr>
                    <w:b/>
                    <w:bCs/>
                    <w:i/>
                    <w:iCs/>
                    <w:u w:val="single"/>
                  </w:rPr>
                  <w:t>Resources available in Schoology folder</w:t>
                </w:r>
                <w:r w:rsidR="009A3983">
                  <w:rPr>
                    <w:b/>
                    <w:bCs/>
                    <w:i/>
                    <w:iCs/>
                    <w:u w:val="single"/>
                  </w:rPr>
                  <w:t xml:space="preserve">: </w:t>
                </w:r>
              </w:p>
              <w:p w14:paraId="629834C5" w14:textId="01495354" w:rsidR="009A3983" w:rsidRDefault="009A3983" w:rsidP="00A94887">
                <w:pPr>
                  <w:rPr>
                    <w:i/>
                    <w:iCs/>
                  </w:rPr>
                </w:pPr>
                <w:r>
                  <w:rPr>
                    <w:i/>
                    <w:iCs/>
                  </w:rPr>
                  <w:t>Class Family Meeting resources</w:t>
                </w:r>
              </w:p>
              <w:p w14:paraId="750E77F5" w14:textId="05453E51" w:rsidR="009A3983" w:rsidRDefault="0094691F" w:rsidP="00A94887">
                <w:pPr>
                  <w:rPr>
                    <w:i/>
                    <w:iCs/>
                  </w:rPr>
                </w:pPr>
                <w:r>
                  <w:rPr>
                    <w:i/>
                    <w:iCs/>
                  </w:rPr>
                  <w:t>Visuals for expectations for active listening and respectful talk</w:t>
                </w:r>
              </w:p>
              <w:p w14:paraId="6D0A1A07" w14:textId="323AA190" w:rsidR="0094691F" w:rsidRDefault="0094691F" w:rsidP="00A94887">
                <w:pPr>
                  <w:rPr>
                    <w:i/>
                    <w:iCs/>
                  </w:rPr>
                </w:pPr>
                <w:r>
                  <w:rPr>
                    <w:i/>
                    <w:iCs/>
                  </w:rPr>
                  <w:t xml:space="preserve">Help cards </w:t>
                </w:r>
              </w:p>
              <w:p w14:paraId="4C746C30" w14:textId="0E54E277" w:rsidR="0094691F" w:rsidRDefault="0094691F" w:rsidP="00A94887">
                <w:pPr>
                  <w:rPr>
                    <w:i/>
                    <w:iCs/>
                  </w:rPr>
                </w:pPr>
                <w:r>
                  <w:rPr>
                    <w:i/>
                    <w:iCs/>
                  </w:rPr>
                  <w:t>Every student response cards to increase engagement</w:t>
                </w:r>
              </w:p>
              <w:p w14:paraId="698097D7" w14:textId="1A6C5576" w:rsidR="0094691F" w:rsidRDefault="0094691F" w:rsidP="00A94887">
                <w:pPr>
                  <w:rPr>
                    <w:i/>
                    <w:iCs/>
                  </w:rPr>
                </w:pPr>
                <w:r>
                  <w:rPr>
                    <w:i/>
                    <w:iCs/>
                  </w:rPr>
                  <w:t>Conscious Discipline Feelings and Self-Regulation resources</w:t>
                </w:r>
              </w:p>
              <w:p w14:paraId="49174477" w14:textId="1779EAE0" w:rsidR="0094691F" w:rsidRDefault="0094691F" w:rsidP="00A94887">
                <w:pPr>
                  <w:rPr>
                    <w:i/>
                    <w:iCs/>
                  </w:rPr>
                </w:pPr>
                <w:r>
                  <w:rPr>
                    <w:i/>
                    <w:iCs/>
                  </w:rPr>
                  <w:t xml:space="preserve">Songs to support connection </w:t>
                </w:r>
                <w:r w:rsidR="00472EFD">
                  <w:rPr>
                    <w:i/>
                    <w:iCs/>
                  </w:rPr>
                  <w:t>and the virtue of unity</w:t>
                </w:r>
              </w:p>
              <w:p w14:paraId="0A7E97C8" w14:textId="6BD54141" w:rsidR="0094691F" w:rsidRPr="009A3983" w:rsidRDefault="00054C96" w:rsidP="00A94887">
                <w:pPr>
                  <w:rPr>
                    <w:i/>
                    <w:iCs/>
                  </w:rPr>
                </w:pPr>
                <w:r>
                  <w:rPr>
                    <w:i/>
                    <w:iCs/>
                  </w:rPr>
                  <w:t>Expectations for small groups and independent work time</w:t>
                </w:r>
              </w:p>
              <w:p w14:paraId="33D8F08D" w14:textId="20009FC8" w:rsidR="00797DF3" w:rsidRPr="009F5319" w:rsidRDefault="00D53E1A" w:rsidP="006D61C0"/>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EndPr/>
            <w:sdtContent>
              <w:permStart w:id="1023552098" w:edGrp="everyone" w:displacedByCustomXml="prev"/>
              <w:p w14:paraId="56979F41" w14:textId="7CAC1A1E" w:rsidR="008179D3" w:rsidRDefault="00B933C8" w:rsidP="006D61C0">
                <w:r>
                  <w:t xml:space="preserve">Our Gunpowder Family Safe Keeper resources and expectations </w:t>
                </w:r>
                <w:r w:rsidR="00782672">
                  <w:t>will be shared with families</w:t>
                </w:r>
                <w:r w:rsidR="0005722B">
                  <w:t xml:space="preserve"> during </w:t>
                </w:r>
                <w:proofErr w:type="gramStart"/>
                <w:r w:rsidR="0005722B">
                  <w:t>Back to School</w:t>
                </w:r>
                <w:proofErr w:type="gramEnd"/>
                <w:r w:rsidR="0005722B">
                  <w:t xml:space="preserve"> Open House, by teachers during their Back to School virtual presentations, and through resources provided in school communication folder.  In addition, </w:t>
                </w:r>
                <w:r w:rsidR="007A5DD4">
                  <w:t xml:space="preserve">resources and guidance will be provided </w:t>
                </w:r>
                <w:r w:rsidR="00CD122A">
                  <w:t>to families during support team and IEP team meetings</w:t>
                </w:r>
                <w:r w:rsidR="00782672">
                  <w:t>.</w:t>
                </w:r>
                <w:r w:rsidR="00CD122A">
                  <w:t xml:space="preserve"> </w:t>
                </w:r>
                <w:r w:rsidR="005B29DA">
                  <w:t xml:space="preserve"> </w:t>
                </w:r>
              </w:p>
              <w:p w14:paraId="5CDDF248" w14:textId="77777777" w:rsidR="008179D3" w:rsidRDefault="008179D3" w:rsidP="006D61C0"/>
              <w:p w14:paraId="3774CABB" w14:textId="667394F9" w:rsidR="00782672" w:rsidRDefault="00B56F0D" w:rsidP="006D61C0">
                <w:r>
                  <w:t>The</w:t>
                </w:r>
                <w:r w:rsidR="00911E5A">
                  <w:t xml:space="preserve"> </w:t>
                </w:r>
                <w:r w:rsidR="00B60C19" w:rsidRPr="004C1028">
                  <w:t>Climate Team</w:t>
                </w:r>
                <w:r>
                  <w:t xml:space="preserve"> will identify options to obtain student and parent/guardian voice regarding the Schoolwide Positive Behavior Plan</w:t>
                </w:r>
                <w:r w:rsidR="008179D3">
                  <w:t xml:space="preserve">, various perspectives, and </w:t>
                </w:r>
                <w:r w:rsidR="00E1640D">
                  <w:t xml:space="preserve">considerations for the continual revision of </w:t>
                </w:r>
                <w:r w:rsidR="000902A2">
                  <w:t>school wide expectations and practices being utilized</w:t>
                </w:r>
                <w:r w:rsidR="00622E44">
                  <w:t xml:space="preserve"> to</w:t>
                </w:r>
                <w:r w:rsidR="000902A2">
                  <w:t xml:space="preserve"> maintain a safe, </w:t>
                </w:r>
                <w:proofErr w:type="gramStart"/>
                <w:r w:rsidR="000902A2">
                  <w:t>loving</w:t>
                </w:r>
                <w:proofErr w:type="gramEnd"/>
                <w:r w:rsidR="000902A2">
                  <w:t xml:space="preserve"> and inclusive school family.  </w:t>
                </w:r>
              </w:p>
              <w:p w14:paraId="03A30221" w14:textId="77777777" w:rsidR="00DB6430" w:rsidRDefault="00DB6430" w:rsidP="006D61C0"/>
              <w:p w14:paraId="5EB1EDEB" w14:textId="77777777" w:rsidR="00452ED8" w:rsidRDefault="000902A2" w:rsidP="006D61C0">
                <w:r>
                  <w:t xml:space="preserve">Our </w:t>
                </w:r>
                <w:r w:rsidR="00437F41">
                  <w:t xml:space="preserve">Gunpowder Family </w:t>
                </w:r>
                <w:r w:rsidR="009E3C1C">
                  <w:t>c</w:t>
                </w:r>
                <w:r w:rsidR="00DB6430">
                  <w:t xml:space="preserve">ustomized student planner </w:t>
                </w:r>
                <w:r w:rsidR="00437F41">
                  <w:t xml:space="preserve">will be used </w:t>
                </w:r>
                <w:r w:rsidR="00305FF2">
                  <w:t xml:space="preserve">to develop within our students in grades 1-5 </w:t>
                </w:r>
                <w:r w:rsidR="009450D9">
                  <w:t xml:space="preserve">the self-regulation skills of planning, work completion, and </w:t>
                </w:r>
                <w:r w:rsidR="00305FF2">
                  <w:t xml:space="preserve">self-monitoring </w:t>
                </w:r>
                <w:r w:rsidR="008A43DF">
                  <w:t xml:space="preserve">of completed assignments.  The planner also includes </w:t>
                </w:r>
                <w:r w:rsidR="00DB6430">
                  <w:t>resources for students and their families</w:t>
                </w:r>
                <w:r w:rsidR="00452ED8">
                  <w:t xml:space="preserve"> to support academic and social emotional skill development and acceleration. </w:t>
                </w:r>
                <w:r w:rsidR="00DB6430">
                  <w:t xml:space="preserve"> </w:t>
                </w:r>
              </w:p>
              <w:p w14:paraId="73452D85" w14:textId="77777777" w:rsidR="00452ED8" w:rsidRDefault="00452ED8" w:rsidP="006D61C0"/>
              <w:p w14:paraId="7D7387D3" w14:textId="77777777" w:rsidR="00452ED8" w:rsidRDefault="00452ED8" w:rsidP="006D61C0"/>
              <w:p w14:paraId="2B4E1948" w14:textId="3FF036CF" w:rsidR="00797DF3" w:rsidRPr="009F5319" w:rsidRDefault="006C1B9E" w:rsidP="006D61C0">
                <w:r>
                  <w:t xml:space="preserve"> </w:t>
                </w:r>
                <w:r w:rsidR="00522148">
                  <w:t xml:space="preserve"> </w:t>
                </w:r>
              </w:p>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EndPr/>
            <w:sdtContent>
              <w:permStart w:id="1499478378" w:edGrp="everyone" w:displacedByCustomXml="prev"/>
              <w:p w14:paraId="20129F57" w14:textId="007D9993" w:rsidR="00B60C19" w:rsidRPr="00B61D9D" w:rsidRDefault="004D1496" w:rsidP="006D61C0">
                <w:pPr>
                  <w:rPr>
                    <w:b/>
                    <w:bCs/>
                  </w:rPr>
                </w:pPr>
                <w:r w:rsidRPr="00B61D9D">
                  <w:rPr>
                    <w:b/>
                    <w:bCs/>
                  </w:rPr>
                  <w:t>Tier 1</w:t>
                </w:r>
                <w:r w:rsidR="00211F7D" w:rsidRPr="00B61D9D">
                  <w:rPr>
                    <w:b/>
                    <w:bCs/>
                  </w:rPr>
                  <w:t xml:space="preserve"> is the Universal Prevention level, which is provided to all students</w:t>
                </w:r>
                <w:r w:rsidR="00247755" w:rsidRPr="00B61D9D">
                  <w:rPr>
                    <w:b/>
                    <w:bCs/>
                  </w:rPr>
                  <w:t>. Tier 1 includes core instruction and evidence – based practice</w:t>
                </w:r>
                <w:r w:rsidR="005436A0" w:rsidRPr="00B61D9D">
                  <w:rPr>
                    <w:b/>
                    <w:bCs/>
                  </w:rPr>
                  <w:t>s</w:t>
                </w:r>
                <w:r w:rsidR="00247755" w:rsidRPr="00B61D9D">
                  <w:rPr>
                    <w:b/>
                    <w:bCs/>
                  </w:rPr>
                  <w:t xml:space="preserve"> that are applied consistently and systematically across the school population. </w:t>
                </w:r>
              </w:p>
              <w:p w14:paraId="57259885" w14:textId="77777777" w:rsidR="00B60C19" w:rsidRDefault="00B60C19" w:rsidP="006D61C0"/>
              <w:p w14:paraId="585B7AF7" w14:textId="6319888B" w:rsidR="00C20A50" w:rsidRDefault="00B60C19" w:rsidP="006D61C0">
                <w:r>
                  <w:t xml:space="preserve">ALL students at Gunpowder Elementary have access to the following </w:t>
                </w:r>
                <w:r w:rsidR="00211F7D">
                  <w:t xml:space="preserve">evidence – based practices and interventions: </w:t>
                </w:r>
                <w:r w:rsidR="00FD1AE5">
                  <w:t xml:space="preserve">School </w:t>
                </w:r>
                <w:r w:rsidR="00AB171C">
                  <w:t>Code of Conduct (Freedom Cruise Right and Responsibilities), Class Meetings, Brain Smart Start, Virtue Instruction</w:t>
                </w:r>
                <w:r w:rsidR="00E31B80">
                  <w:t>/Character Education lessons</w:t>
                </w:r>
                <w:r w:rsidR="00AB171C">
                  <w:t>, Noticing Language, School Counseling Lessons</w:t>
                </w:r>
                <w:r w:rsidR="00E02C41">
                  <w:t xml:space="preserve"> based on BCPS Counseling Curriculum</w:t>
                </w:r>
                <w:r w:rsidR="00AB171C">
                  <w:t xml:space="preserve">, </w:t>
                </w:r>
                <w:r w:rsidR="00EC1323">
                  <w:t>Conscious Discipline</w:t>
                </w:r>
                <w:r w:rsidR="00C45B6C">
                  <w:t xml:space="preserve"> Feeling Buddies, Safe Place</w:t>
                </w:r>
                <w:r w:rsidR="0052440E">
                  <w:t xml:space="preserve"> to regain composure</w:t>
                </w:r>
                <w:r w:rsidR="00C45B6C">
                  <w:t>, Time Machine</w:t>
                </w:r>
                <w:r w:rsidR="0052440E">
                  <w:t xml:space="preserve"> to resolve conflict</w:t>
                </w:r>
                <w:r w:rsidR="00913464">
                  <w:t xml:space="preserve"> and practice assertiveness</w:t>
                </w:r>
                <w:r w:rsidR="00D72309">
                  <w:t xml:space="preserve">, </w:t>
                </w:r>
                <w:r w:rsidR="00913464">
                  <w:t>parent/teacher conferences</w:t>
                </w:r>
                <w:r w:rsidR="00D72309">
                  <w:t xml:space="preserve">, </w:t>
                </w:r>
                <w:r w:rsidR="003E72FD">
                  <w:t>P</w:t>
                </w:r>
                <w:r w:rsidR="00030792">
                  <w:t xml:space="preserve">eer </w:t>
                </w:r>
                <w:r w:rsidR="003E72FD">
                  <w:t>M</w:t>
                </w:r>
                <w:r w:rsidR="00030792">
                  <w:t>ediation</w:t>
                </w:r>
                <w:r w:rsidR="00635A4A">
                  <w:t xml:space="preserve">, </w:t>
                </w:r>
                <w:r w:rsidR="00B61D9D">
                  <w:t xml:space="preserve">responsive </w:t>
                </w:r>
                <w:r w:rsidR="00635A4A">
                  <w:t>individual or small group counseling session with school counselor.</w:t>
                </w:r>
              </w:p>
              <w:p w14:paraId="3D8C7349" w14:textId="21CC76CD" w:rsidR="003577E0" w:rsidRDefault="003577E0" w:rsidP="006D61C0"/>
              <w:p w14:paraId="3BF65051" w14:textId="1B57E9CD" w:rsidR="003577E0" w:rsidRDefault="003577E0" w:rsidP="006D61C0"/>
              <w:p w14:paraId="16B11E83" w14:textId="1E20D368" w:rsidR="003577E0" w:rsidRPr="00B61D9D" w:rsidRDefault="003577E0" w:rsidP="006D61C0">
                <w:pPr>
                  <w:rPr>
                    <w:b/>
                    <w:bCs/>
                  </w:rPr>
                </w:pPr>
                <w:r w:rsidRPr="00B61D9D">
                  <w:rPr>
                    <w:b/>
                    <w:bCs/>
                  </w:rPr>
                  <w:t xml:space="preserve">Tier 2 is the Targeted Group or Early Intervention level which is provided to selected students based upon an identified need. These students may need supplemental instruction or intervention, in addition to core instruction/universal prevention </w:t>
                </w:r>
                <w:proofErr w:type="gramStart"/>
                <w:r w:rsidRPr="00B61D9D">
                  <w:rPr>
                    <w:b/>
                    <w:bCs/>
                  </w:rPr>
                  <w:t>in order to</w:t>
                </w:r>
                <w:proofErr w:type="gramEnd"/>
                <w:r w:rsidRPr="00B61D9D">
                  <w:rPr>
                    <w:b/>
                    <w:bCs/>
                  </w:rPr>
                  <w:t xml:space="preserve"> meet identified outcomes. </w:t>
                </w:r>
              </w:p>
              <w:p w14:paraId="4F52E6CF" w14:textId="77777777" w:rsidR="007D22E9" w:rsidRDefault="007D22E9" w:rsidP="006D61C0"/>
              <w:p w14:paraId="6BBA4C45" w14:textId="2DAF96EB" w:rsidR="007D22E9" w:rsidRDefault="00F551BA" w:rsidP="006D61C0">
                <w:r>
                  <w:t>Gunpowder Elementary Tier 2 intervention</w:t>
                </w:r>
                <w:r w:rsidR="00D2795C">
                  <w:t>s</w:t>
                </w:r>
                <w:r w:rsidR="00F22645">
                  <w:t xml:space="preserve"> include the following</w:t>
                </w:r>
                <w:r>
                  <w:t xml:space="preserve">: Small Group </w:t>
                </w:r>
                <w:r w:rsidR="00AD046C">
                  <w:t>Social Skills Instruction, Check – In</w:t>
                </w:r>
                <w:r w:rsidR="00B61D9D">
                  <w:t>/</w:t>
                </w:r>
                <w:r w:rsidR="00AD046C">
                  <w:t xml:space="preserve">Check – Out, </w:t>
                </w:r>
                <w:r w:rsidR="00226FB8">
                  <w:t xml:space="preserve">Individualized </w:t>
                </w:r>
                <w:r w:rsidR="00AD046C">
                  <w:t>Safe Place</w:t>
                </w:r>
                <w:r w:rsidR="00895E0D">
                  <w:t>, Individualized Visual</w:t>
                </w:r>
                <w:r w:rsidR="002805CC">
                  <w:t>s</w:t>
                </w:r>
                <w:r w:rsidR="00617C99">
                  <w:t xml:space="preserve">, </w:t>
                </w:r>
                <w:r w:rsidR="003E72FD">
                  <w:t xml:space="preserve">Small Group </w:t>
                </w:r>
                <w:r w:rsidR="00341855">
                  <w:t xml:space="preserve">counseling sessions </w:t>
                </w:r>
                <w:r w:rsidR="003E72FD">
                  <w:t xml:space="preserve">with School Counselor, </w:t>
                </w:r>
                <w:r w:rsidR="003771BD">
                  <w:t>referral to individual c</w:t>
                </w:r>
                <w:r w:rsidR="00617C99">
                  <w:t>ounseling (</w:t>
                </w:r>
                <w:r w:rsidR="007F101D">
                  <w:t>in partnership with Balance Point Wellness</w:t>
                </w:r>
                <w:r w:rsidR="00617C99">
                  <w:t>), Logical Consequence</w:t>
                </w:r>
                <w:r w:rsidR="00895E0D">
                  <w:t xml:space="preserve"> </w:t>
                </w:r>
                <w:r w:rsidR="00EC029B">
                  <w:t>Visual Supports</w:t>
                </w:r>
                <w:r w:rsidR="00F4319B">
                  <w:t xml:space="preserve">, </w:t>
                </w:r>
                <w:r w:rsidR="00834CC6">
                  <w:t xml:space="preserve">Root Cause Analysis, </w:t>
                </w:r>
                <w:r w:rsidR="00F4319B">
                  <w:t>Parent/teacher conference with administrator or support staff</w:t>
                </w:r>
                <w:r w:rsidR="00C6330C">
                  <w:t>, Student Support Team meeting</w:t>
                </w:r>
                <w:r w:rsidR="000129A0">
                  <w:t>s, Student Support Plans, with monitoring</w:t>
                </w:r>
                <w:r w:rsidR="00C6330C">
                  <w:t>.</w:t>
                </w:r>
              </w:p>
              <w:p w14:paraId="77B6D68B" w14:textId="0C085885" w:rsidR="00C3698E" w:rsidRDefault="00C3698E" w:rsidP="006D61C0"/>
              <w:p w14:paraId="3738979F" w14:textId="6D17D5A6" w:rsidR="00C3698E" w:rsidRDefault="00C3698E" w:rsidP="006D61C0"/>
              <w:p w14:paraId="466C3897" w14:textId="7BBAFAC3" w:rsidR="00C3698E" w:rsidRPr="00D450E4" w:rsidRDefault="00C3698E" w:rsidP="006D61C0">
                <w:pPr>
                  <w:rPr>
                    <w:b/>
                    <w:bCs/>
                  </w:rPr>
                </w:pPr>
                <w:r w:rsidRPr="00D450E4">
                  <w:rPr>
                    <w:b/>
                    <w:bCs/>
                  </w:rPr>
                  <w:t xml:space="preserve">Tier 3 is the Individual and Intensive level which is </w:t>
                </w:r>
                <w:r w:rsidR="003A68C7" w:rsidRPr="00D450E4">
                  <w:rPr>
                    <w:b/>
                    <w:bCs/>
                  </w:rPr>
                  <w:t xml:space="preserve">provided to a small group of students who have significant needs that require intensive intervention in addition to core instruction/universal prevention. </w:t>
                </w:r>
              </w:p>
              <w:p w14:paraId="3335E9D9" w14:textId="77777777" w:rsidR="007D22E9" w:rsidRDefault="007D22E9" w:rsidP="006D61C0"/>
              <w:p w14:paraId="0F30C445" w14:textId="139455C3" w:rsidR="00207311" w:rsidRPr="004A5916" w:rsidRDefault="003A68C7" w:rsidP="006D61C0">
                <w:r>
                  <w:t xml:space="preserve">Gunpowder Elementary Tier 3 </w:t>
                </w:r>
                <w:r w:rsidR="00F22645">
                  <w:t>intervention</w:t>
                </w:r>
                <w:r w:rsidR="00D2795C">
                  <w:t>s (parent permission required)</w:t>
                </w:r>
                <w:r w:rsidR="00F22645">
                  <w:t xml:space="preserve"> include the following: </w:t>
                </w:r>
                <w:r w:rsidR="00617C99">
                  <w:t>IEP</w:t>
                </w:r>
                <w:r w:rsidR="000129A0">
                  <w:t xml:space="preserve"> team</w:t>
                </w:r>
                <w:r w:rsidR="00617C99">
                  <w:t xml:space="preserve">, </w:t>
                </w:r>
                <w:r w:rsidR="00C45B6C">
                  <w:t>FBA/BIP</w:t>
                </w:r>
                <w:r w:rsidR="000129A0">
                  <w:t xml:space="preserve"> development and </w:t>
                </w:r>
                <w:r w:rsidR="00CF3858">
                  <w:t>implementation</w:t>
                </w:r>
                <w:r w:rsidR="00C45B6C">
                  <w:t xml:space="preserve">, </w:t>
                </w:r>
                <w:r w:rsidR="002805CC">
                  <w:t>Crisis Response</w:t>
                </w:r>
                <w:r w:rsidR="00EA13EC">
                  <w:t xml:space="preserve"> Team Intervention</w:t>
                </w:r>
                <w:r w:rsidR="00226764">
                  <w:t>, access to Gunpowder Family Safe Place</w:t>
                </w:r>
                <w:r w:rsidR="0042341C">
                  <w:t xml:space="preserve">.  </w:t>
                </w:r>
                <w:r w:rsidR="007D22E9">
                  <w:t xml:space="preserve"> </w:t>
                </w:r>
              </w:p>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EndPr/>
            <w:sdtContent>
              <w:permStart w:id="80684577" w:edGrp="everyone" w:displacedByCustomXml="prev"/>
              <w:p w14:paraId="15659847" w14:textId="2C6FD0A7" w:rsidR="009F3BEC" w:rsidRDefault="004F6D39" w:rsidP="006D61C0">
                <w:r>
                  <w:t xml:space="preserve">Gunpower Elementary </w:t>
                </w:r>
                <w:r w:rsidR="004F13C9">
                  <w:t>School</w:t>
                </w:r>
                <w:r w:rsidR="00C65AD8">
                  <w:t xml:space="preserve"> educators prioritize social-emotional learning and believe that students and adults must feel safe and loved to learn.  </w:t>
                </w:r>
                <w:r w:rsidR="004F13C9">
                  <w:t xml:space="preserve"> </w:t>
                </w:r>
                <w:r w:rsidR="00611D1F">
                  <w:t xml:space="preserve">Our school family implements daily </w:t>
                </w:r>
                <w:r w:rsidR="004F13C9">
                  <w:t>Conscious Discipline</w:t>
                </w:r>
                <w:r w:rsidR="009D5BF7">
                  <w:t xml:space="preserve"> practices</w:t>
                </w:r>
                <w:r w:rsidR="00BE38B0">
                  <w:t xml:space="preserve"> including Brain Smart Start, Greetings in ALL classrooms</w:t>
                </w:r>
                <w:r w:rsidR="00D409D3">
                  <w:t>,</w:t>
                </w:r>
                <w:r w:rsidR="00BE38B0">
                  <w:t xml:space="preserve"> including special area and resource rooms, </w:t>
                </w:r>
                <w:r w:rsidR="00650997">
                  <w:t>Safe Places, Noticing Language</w:t>
                </w:r>
                <w:r w:rsidR="00CF3858">
                  <w:t>, Classroom jobs, Safe Keeper Rituals</w:t>
                </w:r>
                <w:r w:rsidR="009D5BF7">
                  <w:t>, “Helpful, not hurtful” reminders,</w:t>
                </w:r>
                <w:r w:rsidR="0042341C">
                  <w:t xml:space="preserve"> Wish You Well,</w:t>
                </w:r>
                <w:r w:rsidR="009D5BF7">
                  <w:t xml:space="preserve"> and</w:t>
                </w:r>
                <w:r>
                  <w:t xml:space="preserve"> SEL/Virtues </w:t>
                </w:r>
                <w:proofErr w:type="gramStart"/>
                <w:r>
                  <w:t>mini-lessons</w:t>
                </w:r>
                <w:proofErr w:type="gramEnd"/>
                <w:r w:rsidR="00611D1F">
                  <w:t xml:space="preserve"> in order to cultivate </w:t>
                </w:r>
                <w:r w:rsidR="009F3BEC">
                  <w:t>a safe, inclusive, and loving learning environment for ALL students</w:t>
                </w:r>
                <w:r w:rsidR="00FF412C">
                  <w:t xml:space="preserve"> and adults</w:t>
                </w:r>
                <w:r w:rsidR="009F3BEC">
                  <w:t xml:space="preserve">.  </w:t>
                </w:r>
              </w:p>
              <w:p w14:paraId="1F0AE0A8" w14:textId="77777777" w:rsidR="009F3BEC" w:rsidRDefault="009F3BEC" w:rsidP="006D61C0"/>
              <w:p w14:paraId="76B82EFC" w14:textId="4F810988" w:rsidR="00DA3789" w:rsidRPr="00827F7B" w:rsidRDefault="009F3BEC" w:rsidP="006D61C0">
                <w:r>
                  <w:t xml:space="preserve">During the 2021-22 school year, Gunpowder Family educators will </w:t>
                </w:r>
                <w:r w:rsidR="00BC6A58" w:rsidRPr="00827F7B">
                  <w:t>continue deepening our understanding o</w:t>
                </w:r>
                <w:r w:rsidR="001B7EA6">
                  <w:t>f</w:t>
                </w:r>
                <w:r w:rsidR="00BC6A58" w:rsidRPr="00827F7B">
                  <w:t xml:space="preserve"> disciplining consciously</w:t>
                </w:r>
                <w:r w:rsidR="00AA5120">
                  <w:t xml:space="preserve">, pausing </w:t>
                </w:r>
                <w:r w:rsidR="00FD3067">
                  <w:t>to maintain our composure, so that our response is intentional</w:t>
                </w:r>
                <w:r w:rsidR="00494394">
                  <w:t xml:space="preserve">, </w:t>
                </w:r>
                <w:r w:rsidR="00FD3067">
                  <w:t>non-judgmental</w:t>
                </w:r>
                <w:r w:rsidR="00BC6A58" w:rsidRPr="00827F7B">
                  <w:t xml:space="preserve"> </w:t>
                </w:r>
                <w:r w:rsidR="00494394">
                  <w:t xml:space="preserve">and increases our resiliency and the resiliency of our students.  </w:t>
                </w:r>
                <w:r w:rsidR="00827F7B" w:rsidRPr="00827F7B">
                  <w:t xml:space="preserve">Gunpowder Elementary has been </w:t>
                </w:r>
                <w:r w:rsidR="00827F7B" w:rsidRPr="00827F7B">
                  <w:rPr>
                    <w:color w:val="201F1E"/>
                    <w:shd w:val="clear" w:color="auto" w:fill="FFFFFF"/>
                  </w:rPr>
                  <w:t>selected as a BCPS Conscious Discipline Focus School for the 2021-2022 school year.  W</w:t>
                </w:r>
                <w:r w:rsidR="00827F7B">
                  <w:rPr>
                    <w:color w:val="201F1E"/>
                    <w:shd w:val="clear" w:color="auto" w:fill="FFFFFF"/>
                  </w:rPr>
                  <w:t xml:space="preserve">ith training provided by </w:t>
                </w:r>
                <w:r w:rsidR="0094238D">
                  <w:rPr>
                    <w:color w:val="201F1E"/>
                    <w:shd w:val="clear" w:color="auto" w:fill="FFFFFF"/>
                  </w:rPr>
                  <w:t xml:space="preserve">BCPS, our educators will </w:t>
                </w:r>
                <w:r w:rsidR="005E592D">
                  <w:rPr>
                    <w:color w:val="201F1E"/>
                    <w:shd w:val="clear" w:color="auto" w:fill="FFFFFF"/>
                  </w:rPr>
                  <w:t>continu</w:t>
                </w:r>
                <w:r w:rsidR="00E65000">
                  <w:rPr>
                    <w:color w:val="201F1E"/>
                    <w:shd w:val="clear" w:color="auto" w:fill="FFFFFF"/>
                  </w:rPr>
                  <w:t>e</w:t>
                </w:r>
                <w:r w:rsidR="005E592D">
                  <w:rPr>
                    <w:color w:val="201F1E"/>
                    <w:shd w:val="clear" w:color="auto" w:fill="FFFFFF"/>
                  </w:rPr>
                  <w:t xml:space="preserve"> </w:t>
                </w:r>
                <w:r w:rsidR="00E861AD">
                  <w:rPr>
                    <w:color w:val="201F1E"/>
                    <w:shd w:val="clear" w:color="auto" w:fill="FFFFFF"/>
                  </w:rPr>
                  <w:t>deepen</w:t>
                </w:r>
                <w:r w:rsidR="005E592D">
                  <w:rPr>
                    <w:color w:val="201F1E"/>
                    <w:shd w:val="clear" w:color="auto" w:fill="FFFFFF"/>
                  </w:rPr>
                  <w:t>ing</w:t>
                </w:r>
                <w:r w:rsidR="00E861AD">
                  <w:rPr>
                    <w:color w:val="201F1E"/>
                    <w:shd w:val="clear" w:color="auto" w:fill="FFFFFF"/>
                  </w:rPr>
                  <w:t xml:space="preserve"> our understanding</w:t>
                </w:r>
                <w:r w:rsidR="001E1C1E">
                  <w:rPr>
                    <w:color w:val="201F1E"/>
                    <w:shd w:val="clear" w:color="auto" w:fill="FFFFFF"/>
                  </w:rPr>
                  <w:t xml:space="preserve"> of neuroscience</w:t>
                </w:r>
                <w:r w:rsidR="008C21C5">
                  <w:rPr>
                    <w:color w:val="201F1E"/>
                    <w:shd w:val="clear" w:color="auto" w:fill="FFFFFF"/>
                  </w:rPr>
                  <w:t xml:space="preserve">, </w:t>
                </w:r>
                <w:r w:rsidR="005B1AFF">
                  <w:rPr>
                    <w:color w:val="201F1E"/>
                    <w:shd w:val="clear" w:color="auto" w:fill="FFFFFF"/>
                  </w:rPr>
                  <w:t>self-awarenes</w:t>
                </w:r>
                <w:r w:rsidR="005E620E">
                  <w:rPr>
                    <w:color w:val="201F1E"/>
                    <w:shd w:val="clear" w:color="auto" w:fill="FFFFFF"/>
                  </w:rPr>
                  <w:t>s of our perceptions,</w:t>
                </w:r>
                <w:r w:rsidR="00C478EB">
                  <w:rPr>
                    <w:color w:val="201F1E"/>
                    <w:shd w:val="clear" w:color="auto" w:fill="FFFFFF"/>
                  </w:rPr>
                  <w:t xml:space="preserve"> and self-regulation</w:t>
                </w:r>
                <w:r w:rsidR="007A2F8E">
                  <w:rPr>
                    <w:color w:val="201F1E"/>
                    <w:shd w:val="clear" w:color="auto" w:fill="FFFFFF"/>
                  </w:rPr>
                  <w:t xml:space="preserve">. </w:t>
                </w:r>
                <w:r w:rsidR="005E620E">
                  <w:rPr>
                    <w:color w:val="201F1E"/>
                    <w:shd w:val="clear" w:color="auto" w:fill="FFFFFF"/>
                  </w:rPr>
                  <w:t xml:space="preserve"> </w:t>
                </w:r>
              </w:p>
              <w:p w14:paraId="083E2B27" w14:textId="77777777" w:rsidR="00DA3789" w:rsidRDefault="00DA3789" w:rsidP="006D61C0"/>
              <w:p w14:paraId="66C4861A" w14:textId="706CB74E" w:rsidR="00207311" w:rsidRPr="004A5916" w:rsidRDefault="00D53E1A" w:rsidP="006D61C0"/>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EndPr/>
            <w:sdtContent>
              <w:permStart w:id="1404512063" w:edGrp="everyone" w:displacedByCustomXml="prev"/>
              <w:p w14:paraId="0467C3FD" w14:textId="3EC7C128" w:rsidR="004D6B80" w:rsidRDefault="006C6B53" w:rsidP="006D61C0">
                <w:r>
                  <w:t xml:space="preserve">Our Gunpowder Family </w:t>
                </w:r>
                <w:r w:rsidR="007D3AA1">
                  <w:t>strives each day to become more virtuous and conscious</w:t>
                </w:r>
                <w:r w:rsidR="00197D4B">
                  <w:t xml:space="preserve">.  </w:t>
                </w:r>
                <w:r w:rsidR="004F2728">
                  <w:t>Gunpowder has been implementing and will continue to implement the Virtues Project.</w:t>
                </w:r>
                <w:r w:rsidR="00B237EB">
                  <w:t xml:space="preserve"> </w:t>
                </w:r>
                <w:r w:rsidR="00A15453">
                  <w:t>T</w:t>
                </w:r>
                <w:r w:rsidR="007438AA">
                  <w:t xml:space="preserve">wo virtues are identified </w:t>
                </w:r>
                <w:r w:rsidR="00F3652A">
                  <w:t>per month</w:t>
                </w:r>
                <w:r w:rsidR="001E5177">
                  <w:t xml:space="preserve"> with school/family activities that are sent home</w:t>
                </w:r>
                <w:r w:rsidR="00F3652A">
                  <w:t>.</w:t>
                </w:r>
                <w:r w:rsidR="006D083C">
                  <w:t xml:space="preserve">  These virtues are also highlighted as part of Brain Smart Start.  </w:t>
                </w:r>
                <w:r w:rsidR="001D4694">
                  <w:t xml:space="preserve">Adults acknowledge children and adults who are demonstrating virtues, </w:t>
                </w:r>
                <w:r w:rsidR="004D7180">
                  <w:t>using noticing language and citing specific examples to increase self</w:t>
                </w:r>
                <w:r w:rsidR="00377012">
                  <w:t xml:space="preserve"> - </w:t>
                </w:r>
                <w:r w:rsidR="004D7180">
                  <w:t xml:space="preserve">love, </w:t>
                </w:r>
                <w:r w:rsidR="00377012">
                  <w:t xml:space="preserve">self - </w:t>
                </w:r>
                <w:r w:rsidR="004D7180">
                  <w:t xml:space="preserve">confidence, and </w:t>
                </w:r>
                <w:r w:rsidR="00377012">
                  <w:t xml:space="preserve">self - </w:t>
                </w:r>
                <w:r w:rsidR="004D7180">
                  <w:t xml:space="preserve">discipline. </w:t>
                </w:r>
                <w:r w:rsidR="007A2F8E">
                  <w:t xml:space="preserve">For example, “Thank you for </w:t>
                </w:r>
                <w:r w:rsidR="00D75427">
                  <w:t xml:space="preserve">demonstrating self-discipline as you worked quietly during the unit test.  That was helpful to our school family.”  </w:t>
                </w:r>
                <w:r w:rsidR="00F3652A">
                  <w:t xml:space="preserve"> </w:t>
                </w:r>
              </w:p>
              <w:p w14:paraId="7A192081" w14:textId="77777777" w:rsidR="009B5254" w:rsidRDefault="009B5254" w:rsidP="006D61C0"/>
              <w:p w14:paraId="178C01ED" w14:textId="104455A8" w:rsidR="00207311" w:rsidRPr="004A5916" w:rsidRDefault="009B5254" w:rsidP="006D61C0">
                <w:r>
                  <w:t xml:space="preserve">Our Gunpowder Family participates in </w:t>
                </w:r>
                <w:r w:rsidR="00BC7B9B">
                  <w:t xml:space="preserve">school-wide, </w:t>
                </w:r>
                <w:r>
                  <w:t>county</w:t>
                </w:r>
                <w:r w:rsidR="00BC7B9B">
                  <w:t xml:space="preserve">, and </w:t>
                </w:r>
                <w:r>
                  <w:t xml:space="preserve">state </w:t>
                </w:r>
                <w:r w:rsidR="008B47B7">
                  <w:t>activities</w:t>
                </w:r>
                <w:r w:rsidR="00BC7B9B">
                  <w:t>/celebrations</w:t>
                </w:r>
                <w:r w:rsidR="008B47B7">
                  <w:t xml:space="preserve"> intended to highlight positive personal choices, </w:t>
                </w:r>
                <w:proofErr w:type="gramStart"/>
                <w:r w:rsidR="008B47B7">
                  <w:t>safety</w:t>
                </w:r>
                <w:proofErr w:type="gramEnd"/>
                <w:r w:rsidR="008B47B7">
                  <w:t xml:space="preserve"> and wellness.  </w:t>
                </w:r>
                <w:r w:rsidR="00BC7B9B">
                  <w:t>These include</w:t>
                </w:r>
                <w:r w:rsidR="001E5177">
                  <w:t xml:space="preserve"> </w:t>
                </w:r>
                <w:r w:rsidR="00BC7B9B">
                  <w:t>K</w:t>
                </w:r>
                <w:r w:rsidR="00F5585B">
                  <w:t xml:space="preserve">indness </w:t>
                </w:r>
                <w:r w:rsidR="00BC7B9B">
                  <w:t>W</w:t>
                </w:r>
                <w:r w:rsidR="00F5585B">
                  <w:t xml:space="preserve">eek, Bullying Prevention Week, Pinwheels for Peace, Red Nose Day, </w:t>
                </w:r>
                <w:r w:rsidR="00ED5223">
                  <w:t xml:space="preserve">Red Ribbon Week, Children’s Mental Health Matters, and Unity Day. </w:t>
                </w:r>
                <w:r w:rsidR="004F2728">
                  <w:t xml:space="preserve"> </w:t>
                </w:r>
              </w:p>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EndPr/>
            <w:sdtContent>
              <w:permStart w:id="1771243198" w:edGrp="everyone" w:displacedByCustomXml="prev"/>
              <w:p w14:paraId="7B5DF91B" w14:textId="77777777" w:rsidR="000D72D9" w:rsidRDefault="000D72D9" w:rsidP="006D61C0">
                <w:r>
                  <w:t>Professional Learning Opportunities to support a safe, loving, and inclusive school family include:</w:t>
                </w:r>
              </w:p>
              <w:p w14:paraId="1B975DDE" w14:textId="22719B42" w:rsidR="00E261CE" w:rsidRDefault="00E261CE" w:rsidP="006D61C0">
                <w:r>
                  <w:t>Conscious Discipline</w:t>
                </w:r>
                <w:r w:rsidR="000D72D9">
                  <w:t xml:space="preserve"> Strategies, Routines, and Rituals</w:t>
                </w:r>
                <w:r>
                  <w:t xml:space="preserve">: </w:t>
                </w:r>
              </w:p>
              <w:p w14:paraId="3388EB43" w14:textId="45D9D1FB" w:rsidR="00E261CE" w:rsidRDefault="00E261CE" w:rsidP="00E261CE">
                <w:pPr>
                  <w:pStyle w:val="ListParagraph"/>
                  <w:numPr>
                    <w:ilvl w:val="0"/>
                    <w:numId w:val="8"/>
                  </w:numPr>
                </w:pPr>
                <w:r>
                  <w:t>Brain States</w:t>
                </w:r>
              </w:p>
              <w:p w14:paraId="4AE68E8C" w14:textId="76E6FA66" w:rsidR="00E261CE" w:rsidRDefault="00E261CE" w:rsidP="00E261CE">
                <w:pPr>
                  <w:pStyle w:val="ListParagraph"/>
                  <w:numPr>
                    <w:ilvl w:val="0"/>
                    <w:numId w:val="8"/>
                  </w:numPr>
                </w:pPr>
                <w:r>
                  <w:t>Brain Smart Start</w:t>
                </w:r>
              </w:p>
              <w:p w14:paraId="162115DD" w14:textId="63DF2C43" w:rsidR="00423F90" w:rsidRDefault="00423F90" w:rsidP="00E261CE">
                <w:pPr>
                  <w:pStyle w:val="ListParagraph"/>
                  <w:numPr>
                    <w:ilvl w:val="0"/>
                    <w:numId w:val="8"/>
                  </w:numPr>
                </w:pPr>
                <w:r>
                  <w:t>Noticing Language</w:t>
                </w:r>
              </w:p>
              <w:p w14:paraId="03B1FE4E" w14:textId="20020AF5" w:rsidR="00423F90" w:rsidRDefault="00423F90" w:rsidP="00E261CE">
                <w:pPr>
                  <w:pStyle w:val="ListParagraph"/>
                  <w:numPr>
                    <w:ilvl w:val="0"/>
                    <w:numId w:val="8"/>
                  </w:numPr>
                </w:pPr>
                <w:r>
                  <w:t>Setting Limits (Helpful/Hurtful)</w:t>
                </w:r>
              </w:p>
              <w:p w14:paraId="7C86EA37" w14:textId="6497F7D7" w:rsidR="00E261CE" w:rsidRDefault="00E261CE" w:rsidP="00E261CE">
                <w:pPr>
                  <w:pStyle w:val="ListParagraph"/>
                  <w:numPr>
                    <w:ilvl w:val="0"/>
                    <w:numId w:val="8"/>
                  </w:numPr>
                </w:pPr>
                <w:r>
                  <w:t xml:space="preserve">Five Steps for Self </w:t>
                </w:r>
                <w:r w:rsidR="00423F90">
                  <w:t>–</w:t>
                </w:r>
                <w:r>
                  <w:t xml:space="preserve"> Regulation</w:t>
                </w:r>
              </w:p>
              <w:p w14:paraId="350BE00D" w14:textId="3FBA9938" w:rsidR="003873CD" w:rsidRDefault="000D72D9" w:rsidP="00E261CE">
                <w:pPr>
                  <w:pStyle w:val="ListParagraph"/>
                  <w:numPr>
                    <w:ilvl w:val="0"/>
                    <w:numId w:val="8"/>
                  </w:numPr>
                </w:pPr>
                <w:r>
                  <w:t>Virtues Language, Virtues Cards, Virtues Educator Guide</w:t>
                </w:r>
              </w:p>
              <w:p w14:paraId="4F01BE7A" w14:textId="74907AA1" w:rsidR="00E96F9E" w:rsidRDefault="00E96F9E" w:rsidP="00E261CE">
                <w:pPr>
                  <w:pStyle w:val="ListParagraph"/>
                  <w:numPr>
                    <w:ilvl w:val="0"/>
                    <w:numId w:val="8"/>
                  </w:numPr>
                </w:pPr>
                <w:r>
                  <w:t xml:space="preserve">Logical Consequence Charts </w:t>
                </w:r>
              </w:p>
              <w:p w14:paraId="2C900889" w14:textId="6A0D6ACE" w:rsidR="00E96F9E" w:rsidRDefault="00656601" w:rsidP="00E261CE">
                <w:pPr>
                  <w:pStyle w:val="ListParagraph"/>
                  <w:numPr>
                    <w:ilvl w:val="0"/>
                    <w:numId w:val="8"/>
                  </w:numPr>
                </w:pPr>
                <w:r>
                  <w:t xml:space="preserve">Openness and </w:t>
                </w:r>
                <w:r w:rsidR="001F4A9C">
                  <w:t xml:space="preserve">resiliency </w:t>
                </w:r>
              </w:p>
              <w:p w14:paraId="7494CACA" w14:textId="77777777" w:rsidR="000B439B" w:rsidRDefault="000B439B" w:rsidP="000B439B">
                <w:pPr>
                  <w:pStyle w:val="ListParagraph"/>
                </w:pPr>
              </w:p>
              <w:p w14:paraId="02D86FDF" w14:textId="56421208" w:rsidR="000B439B" w:rsidRDefault="000B439B" w:rsidP="000B439B">
                <w:r>
                  <w:t>BCPS Conscious Discipline Focus School Support and Professional Learning:</w:t>
                </w:r>
              </w:p>
              <w:p w14:paraId="39881A07" w14:textId="16D5D5E1" w:rsidR="000D72D9" w:rsidRPr="000B439B" w:rsidRDefault="00661381" w:rsidP="00661381">
                <w:pPr>
                  <w:ind w:left="360"/>
                  <w:rPr>
                    <w:color w:val="201F1E"/>
                    <w:shd w:val="clear" w:color="auto" w:fill="FFFFFF"/>
                  </w:rPr>
                </w:pPr>
                <w:r w:rsidRPr="000B439B">
                  <w:t>+</w:t>
                </w:r>
                <w:r w:rsidRPr="000B439B">
                  <w:rPr>
                    <w:color w:val="201F1E"/>
                    <w:shd w:val="clear" w:color="auto" w:fill="FFFFFF"/>
                  </w:rPr>
                  <w:t>Building Resilient Schools and Homes e</w:t>
                </w:r>
                <w:r w:rsidR="008333AC">
                  <w:rPr>
                    <w:color w:val="201F1E"/>
                    <w:shd w:val="clear" w:color="auto" w:fill="FFFFFF"/>
                  </w:rPr>
                  <w:t>-</w:t>
                </w:r>
                <w:r w:rsidRPr="000B439B">
                  <w:rPr>
                    <w:color w:val="201F1E"/>
                    <w:shd w:val="clear" w:color="auto" w:fill="FFFFFF"/>
                  </w:rPr>
                  <w:t xml:space="preserve">course through Conscious Discipline for </w:t>
                </w:r>
                <w:r w:rsidR="004C105C" w:rsidRPr="000B439B">
                  <w:rPr>
                    <w:color w:val="201F1E"/>
                    <w:shd w:val="clear" w:color="auto" w:fill="FFFFFF"/>
                  </w:rPr>
                  <w:t>school administrators and Climate Team</w:t>
                </w:r>
                <w:r w:rsidRPr="000B439B">
                  <w:rPr>
                    <w:color w:val="201F1E"/>
                    <w:shd w:val="clear" w:color="auto" w:fill="FFFFFF"/>
                  </w:rPr>
                  <w:t>.</w:t>
                </w:r>
              </w:p>
              <w:p w14:paraId="5E28ABA0" w14:textId="0579E074" w:rsidR="00661381" w:rsidRPr="000B439B" w:rsidRDefault="004C105C" w:rsidP="00661381">
                <w:pPr>
                  <w:ind w:left="360"/>
                  <w:rPr>
                    <w:color w:val="201F1E"/>
                    <w:shd w:val="clear" w:color="auto" w:fill="FFFFFF"/>
                  </w:rPr>
                </w:pPr>
                <w:r w:rsidRPr="000B439B">
                  <w:t>+</w:t>
                </w:r>
                <w:r w:rsidR="00E82094" w:rsidRPr="000B439B">
                  <w:rPr>
                    <w:color w:val="201F1E"/>
                    <w:shd w:val="clear" w:color="auto" w:fill="FFFFFF"/>
                  </w:rPr>
                  <w:t>2-hour webinar to support both building awareness and school-wide implementation of Conscious Discipline.</w:t>
                </w:r>
              </w:p>
              <w:p w14:paraId="2FA46941" w14:textId="247ACCAA" w:rsidR="00E82094" w:rsidRPr="000B439B" w:rsidRDefault="00E82094" w:rsidP="00661381">
                <w:pPr>
                  <w:ind w:left="360"/>
                  <w:rPr>
                    <w:color w:val="201F1E"/>
                    <w:shd w:val="clear" w:color="auto" w:fill="FFFFFF"/>
                  </w:rPr>
                </w:pPr>
                <w:r w:rsidRPr="000B439B">
                  <w:t>+</w:t>
                </w:r>
                <w:r w:rsidR="003E6D60" w:rsidRPr="000B439B">
                  <w:rPr>
                    <w:color w:val="201F1E"/>
                    <w:shd w:val="clear" w:color="auto" w:fill="FFFFFF"/>
                  </w:rPr>
                  <w:t>Powers of Resilience e</w:t>
                </w:r>
                <w:r w:rsidR="008333AC">
                  <w:rPr>
                    <w:color w:val="201F1E"/>
                    <w:shd w:val="clear" w:color="auto" w:fill="FFFFFF"/>
                  </w:rPr>
                  <w:t>-</w:t>
                </w:r>
                <w:r w:rsidR="003E6D60" w:rsidRPr="000B439B">
                  <w:rPr>
                    <w:color w:val="201F1E"/>
                    <w:shd w:val="clear" w:color="auto" w:fill="FFFFFF"/>
                  </w:rPr>
                  <w:t>course. </w:t>
                </w:r>
              </w:p>
              <w:p w14:paraId="6699E77B" w14:textId="48F0E2AC" w:rsidR="003E6D60" w:rsidRDefault="00956178" w:rsidP="00661381">
                <w:pPr>
                  <w:ind w:left="360"/>
                  <w:rPr>
                    <w:color w:val="201F1E"/>
                    <w:shd w:val="clear" w:color="auto" w:fill="FFFFFF"/>
                  </w:rPr>
                </w:pPr>
                <w:r w:rsidRPr="000B439B">
                  <w:t>+</w:t>
                </w:r>
                <w:r w:rsidRPr="000B439B">
                  <w:rPr>
                    <w:color w:val="201F1E"/>
                    <w:shd w:val="clear" w:color="auto" w:fill="FFFFFF"/>
                  </w:rPr>
                  <w:t>Vicky Hepler, Master Instructor, monthly coaching sessions this year.  </w:t>
                </w:r>
              </w:p>
              <w:p w14:paraId="5C34C509" w14:textId="77777777" w:rsidR="000B439B" w:rsidRPr="000B439B" w:rsidRDefault="000B439B" w:rsidP="00661381">
                <w:pPr>
                  <w:ind w:left="360"/>
                </w:pPr>
              </w:p>
              <w:p w14:paraId="7D563FA0" w14:textId="77777777" w:rsidR="000D72D9" w:rsidRDefault="003873CD" w:rsidP="003873CD">
                <w:r>
                  <w:t xml:space="preserve">Safekeeper </w:t>
                </w:r>
                <w:r w:rsidR="000D72D9">
                  <w:t xml:space="preserve">Consultation </w:t>
                </w:r>
                <w:r>
                  <w:t>Documentation Forms</w:t>
                </w:r>
                <w:r w:rsidR="000D72D9">
                  <w:t>:</w:t>
                </w:r>
              </w:p>
              <w:p w14:paraId="509D3E90" w14:textId="456BA457" w:rsidR="003873CD" w:rsidRDefault="00973ED0" w:rsidP="00973ED0">
                <w:pPr>
                  <w:pStyle w:val="ListParagraph"/>
                  <w:numPr>
                    <w:ilvl w:val="0"/>
                    <w:numId w:val="8"/>
                  </w:numPr>
                </w:pPr>
                <w:r>
                  <w:t>Educators will utilize the Safekeeper Consultation process and Documentation Form</w:t>
                </w:r>
                <w:r w:rsidR="003873CD">
                  <w:t xml:space="preserve"> to empower ourselves to be safekeepers of our classroom</w:t>
                </w:r>
                <w:r w:rsidR="009379E7">
                  <w:t>s and the children within.</w:t>
                </w:r>
              </w:p>
              <w:p w14:paraId="1A2892D4" w14:textId="54AA607D" w:rsidR="00B51010" w:rsidRDefault="009379E7" w:rsidP="00973ED0">
                <w:pPr>
                  <w:pStyle w:val="ListParagraph"/>
                  <w:numPr>
                    <w:ilvl w:val="0"/>
                    <w:numId w:val="8"/>
                  </w:numPr>
                </w:pPr>
                <w:r>
                  <w:t xml:space="preserve">Educators will reflect </w:t>
                </w:r>
                <w:r w:rsidR="00AA6880">
                  <w:t xml:space="preserve">upon </w:t>
                </w:r>
                <w:r>
                  <w:t xml:space="preserve">effectiveness of </w:t>
                </w:r>
                <w:r w:rsidR="003A1C47">
                  <w:t xml:space="preserve">the </w:t>
                </w:r>
                <w:r>
                  <w:t xml:space="preserve">process and </w:t>
                </w:r>
                <w:r w:rsidR="00C453D4">
                  <w:t>impact on connections established with challenging</w:t>
                </w:r>
                <w:r w:rsidR="00B51010">
                  <w:t xml:space="preserve"> and/or “difficult to connect with” children</w:t>
                </w:r>
                <w:r w:rsidR="003A1C47">
                  <w:t xml:space="preserve"> who struggle to maintain composure and </w:t>
                </w:r>
                <w:r w:rsidR="007D63EF">
                  <w:t>exhibit hurtful behaviors at times</w:t>
                </w:r>
                <w:r w:rsidR="00B51010">
                  <w:t xml:space="preserve">.  </w:t>
                </w:r>
              </w:p>
              <w:p w14:paraId="3783A78B" w14:textId="6935FFE4" w:rsidR="009379E7" w:rsidRDefault="00B51010" w:rsidP="00973ED0">
                <w:pPr>
                  <w:pStyle w:val="ListParagraph"/>
                  <w:numPr>
                    <w:ilvl w:val="0"/>
                    <w:numId w:val="8"/>
                  </w:numPr>
                </w:pPr>
                <w:r>
                  <w:t>Educators will engage in internal reflect</w:t>
                </w:r>
                <w:r w:rsidR="001D7C58">
                  <w:t xml:space="preserve">ion and courageous conversations </w:t>
                </w:r>
                <w:r w:rsidR="001E20E9">
                  <w:t>focused on conditions we create</w:t>
                </w:r>
                <w:r w:rsidR="00661381">
                  <w:t xml:space="preserve"> for students</w:t>
                </w:r>
                <w:r w:rsidR="001E20E9">
                  <w:t xml:space="preserve">, our capacity to respond consciously, </w:t>
                </w:r>
                <w:r w:rsidR="00205F25">
                  <w:t xml:space="preserve">and to ask questions to better understand </w:t>
                </w:r>
                <w:r w:rsidR="00711920">
                  <w:t xml:space="preserve">how to best support all children in our school family. </w:t>
                </w:r>
                <w:r w:rsidR="00C453D4">
                  <w:t xml:space="preserve"> </w:t>
                </w:r>
              </w:p>
              <w:p w14:paraId="57C3EAA6" w14:textId="77777777" w:rsidR="003873CD" w:rsidRDefault="003873CD" w:rsidP="003873CD"/>
              <w:p w14:paraId="7CC970CD" w14:textId="22B4E02A" w:rsidR="005C74E6" w:rsidRDefault="005C74E6" w:rsidP="005C74E6">
                <w:r>
                  <w:t>Agency Lessons &amp; Sentence Starters</w:t>
                </w:r>
                <w:r w:rsidR="00711920">
                  <w:t>:</w:t>
                </w:r>
              </w:p>
              <w:p w14:paraId="10085FF0" w14:textId="7DFBB40D" w:rsidR="00711920" w:rsidRDefault="00711920" w:rsidP="00711920">
                <w:pPr>
                  <w:pStyle w:val="ListParagraph"/>
                  <w:numPr>
                    <w:ilvl w:val="0"/>
                    <w:numId w:val="8"/>
                  </w:numPr>
                </w:pPr>
                <w:r>
                  <w:t xml:space="preserve">Educators and students will engage in lessons aimed at </w:t>
                </w:r>
                <w:r w:rsidR="00E25E53">
                  <w:t>deepening our understanding of agency and how agency increa</w:t>
                </w:r>
                <w:r w:rsidR="0019452F">
                  <w:t xml:space="preserve">ses achievement and </w:t>
                </w:r>
                <w:r w:rsidR="002059FD">
                  <w:t>success.</w:t>
                </w:r>
              </w:p>
              <w:p w14:paraId="3C3749BD" w14:textId="4A2762FD" w:rsidR="002059FD" w:rsidRDefault="002059FD" w:rsidP="00711920">
                <w:pPr>
                  <w:pStyle w:val="ListParagraph"/>
                  <w:numPr>
                    <w:ilvl w:val="0"/>
                    <w:numId w:val="8"/>
                  </w:numPr>
                </w:pPr>
                <w:r>
                  <w:t xml:space="preserve">Educators will learn how to provide choice and offer opportunities for students to “use their agency” </w:t>
                </w:r>
                <w:r w:rsidR="00623DEA">
                  <w:t xml:space="preserve">that is age-appropriate and maintain a safe and predictable classroom for ALL. </w:t>
                </w:r>
              </w:p>
              <w:p w14:paraId="62FADB9D" w14:textId="77777777" w:rsidR="003873CD" w:rsidRDefault="003873CD" w:rsidP="005C74E6"/>
              <w:p w14:paraId="6204CA5A" w14:textId="6460F77F" w:rsidR="003873CD" w:rsidRDefault="005A05D6" w:rsidP="005C74E6">
                <w:r>
                  <w:t xml:space="preserve">Walkie Talkie </w:t>
                </w:r>
                <w:r w:rsidR="00882DE9">
                  <w:t>Communication Procedures</w:t>
                </w:r>
              </w:p>
              <w:p w14:paraId="4CC180FD" w14:textId="2447FA5B" w:rsidR="00712277" w:rsidRDefault="000B439B" w:rsidP="000B439B">
                <w:pPr>
                  <w:pStyle w:val="ListParagraph"/>
                  <w:numPr>
                    <w:ilvl w:val="0"/>
                    <w:numId w:val="8"/>
                  </w:numPr>
                </w:pPr>
                <w:r>
                  <w:t>Educators will</w:t>
                </w:r>
                <w:r w:rsidR="00235A27">
                  <w:t xml:space="preserve"> communicate on 2-way radios </w:t>
                </w:r>
                <w:r w:rsidR="005A305B">
                  <w:t>so that</w:t>
                </w:r>
                <w:r w:rsidR="00235A27">
                  <w:t xml:space="preserve"> </w:t>
                </w:r>
                <w:r w:rsidR="005A305B">
                  <w:t xml:space="preserve">the dignity of each human being within our school community is </w:t>
                </w:r>
                <w:r w:rsidR="00235A27">
                  <w:t>maintain</w:t>
                </w:r>
                <w:r w:rsidR="005A305B">
                  <w:t>ed</w:t>
                </w:r>
                <w:r w:rsidR="00235A27">
                  <w:t>/protec</w:t>
                </w:r>
                <w:r w:rsidR="005A305B">
                  <w:t>ted</w:t>
                </w:r>
                <w:r w:rsidR="00235A27">
                  <w:t>.</w:t>
                </w:r>
              </w:p>
              <w:p w14:paraId="6558BAAF" w14:textId="1BB01D1A" w:rsidR="00235A27" w:rsidRDefault="00235A27" w:rsidP="000B439B">
                <w:pPr>
                  <w:pStyle w:val="ListParagraph"/>
                  <w:numPr>
                    <w:ilvl w:val="0"/>
                    <w:numId w:val="8"/>
                  </w:numPr>
                </w:pPr>
                <w:r>
                  <w:t xml:space="preserve">Educators will </w:t>
                </w:r>
                <w:r w:rsidR="00882DE9">
                  <w:t>be provided with resource with protocols for communication</w:t>
                </w:r>
                <w:r w:rsidR="00710727">
                  <w:t>, including examples</w:t>
                </w:r>
                <w:r w:rsidR="00B17AD3">
                  <w:t xml:space="preserve"> of correspondence. </w:t>
                </w:r>
                <w:r w:rsidR="00710727">
                  <w:t xml:space="preserve"> </w:t>
                </w:r>
              </w:p>
              <w:p w14:paraId="3EF318CD" w14:textId="77777777" w:rsidR="00456B48" w:rsidRDefault="00456B48" w:rsidP="00456B48"/>
              <w:p w14:paraId="7E0D1467" w14:textId="77777777" w:rsidR="00456B48" w:rsidRDefault="00456B48" w:rsidP="00456B48"/>
              <w:p w14:paraId="54E474D8" w14:textId="77777777" w:rsidR="00456B48" w:rsidRDefault="00456B48" w:rsidP="00456B48"/>
              <w:p w14:paraId="4FD49BB6" w14:textId="77777777" w:rsidR="00456B48" w:rsidRDefault="00456B48" w:rsidP="00456B48"/>
              <w:p w14:paraId="0660BC45" w14:textId="77777777" w:rsidR="00456B48" w:rsidRDefault="00456B48" w:rsidP="00456B48"/>
              <w:p w14:paraId="79915C5A" w14:textId="77777777" w:rsidR="00456B48" w:rsidRDefault="00456B48" w:rsidP="00456B48"/>
              <w:p w14:paraId="113617A5" w14:textId="77777777" w:rsidR="00456B48" w:rsidRDefault="00456B48" w:rsidP="00456B48"/>
              <w:p w14:paraId="37C72402" w14:textId="6841DB9F" w:rsidR="00207311" w:rsidRDefault="00D53E1A" w:rsidP="006D61C0"/>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EndPr/>
            <w:sdtContent>
              <w:permStart w:id="631199610" w:edGrp="everyone" w:displacedByCustomXml="prev"/>
              <w:p w14:paraId="33489AD4" w14:textId="264B27CF" w:rsidR="00257E0C" w:rsidRDefault="00B17AD3" w:rsidP="006D61C0">
                <w:r>
                  <w:t>Our Gunpowder Family</w:t>
                </w:r>
                <w:r w:rsidR="00281156">
                  <w:t xml:space="preserve">’s mission states, “awakening the joy within each person and developing into our authentic selves.”  </w:t>
                </w:r>
                <w:r w:rsidR="00C80D22">
                  <w:t xml:space="preserve">For this to </w:t>
                </w:r>
                <w:r w:rsidR="00281156">
                  <w:t xml:space="preserve">occur, we believe that students </w:t>
                </w:r>
                <w:r w:rsidR="00F04795">
                  <w:t xml:space="preserve">need conscious, </w:t>
                </w:r>
                <w:proofErr w:type="gramStart"/>
                <w:r w:rsidR="00F04795">
                  <w:t>predictable</w:t>
                </w:r>
                <w:proofErr w:type="gramEnd"/>
                <w:r w:rsidR="00F04795">
                  <w:t xml:space="preserve"> and loving adults to communicate clearly and succinctly</w:t>
                </w:r>
                <w:r w:rsidR="007F429E">
                  <w:t xml:space="preserve">.  As a result, it is our family practice to acknowledge each other using noticing/acknowledging language, </w:t>
                </w:r>
                <w:r w:rsidR="0006050C">
                  <w:t>virtues, and evidence</w:t>
                </w:r>
                <w:r w:rsidR="00D249B7">
                  <w:t xml:space="preserve"> to support affirmations.  For example, “Way to go!  You did it!  You learned all your </w:t>
                </w:r>
                <w:r w:rsidR="00B64898">
                  <w:t xml:space="preserve">level 2 sight words.  That took perseverance and determination to practice your words each night.  Ring the bell!” </w:t>
                </w:r>
                <w:r w:rsidR="005C6977">
                  <w:t xml:space="preserve"> </w:t>
                </w:r>
              </w:p>
              <w:p w14:paraId="5E110D27" w14:textId="77777777" w:rsidR="00257E0C" w:rsidRDefault="00257E0C" w:rsidP="006D61C0"/>
              <w:p w14:paraId="35D935C8" w14:textId="1D010518" w:rsidR="00470E2F" w:rsidRDefault="00472F68" w:rsidP="006D61C0">
                <w:r>
                  <w:t>Students are encouraged to use this language with each other</w:t>
                </w:r>
                <w:r w:rsidR="000630EA">
                  <w:t>, sharing what they have noticed during class family meetings or during lesson closure.</w:t>
                </w:r>
                <w:r w:rsidR="000F1873">
                  <w:t xml:space="preserve">  This aligns with our vision of a safe and supported school family that </w:t>
                </w:r>
                <w:r w:rsidR="00642902">
                  <w:t>practices the virtue of unity.</w:t>
                </w:r>
              </w:p>
              <w:p w14:paraId="41D05D18" w14:textId="70952DB8" w:rsidR="00797DF3" w:rsidRPr="004A5916" w:rsidRDefault="00D53E1A" w:rsidP="006D61C0"/>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AE2EF8" w14:paraId="0B1129CA" w14:textId="77777777" w:rsidTr="00EE44EE">
        <w:tc>
          <w:tcPr>
            <w:tcW w:w="10790" w:type="dxa"/>
          </w:tcPr>
          <w:sdt>
            <w:sdtPr>
              <w:id w:val="-117841013"/>
              <w:placeholder>
                <w:docPart w:val="F0DA8791EAA143F7B50CA91188674608"/>
              </w:placeholder>
            </w:sdtPr>
            <w:sdtEndPr/>
            <w:sdtContent>
              <w:permStart w:id="2031826363" w:edGrp="everyone" w:displacedByCustomXml="prev"/>
              <w:p w14:paraId="19324652" w14:textId="77777777" w:rsidR="0050556C" w:rsidRDefault="00E148A2" w:rsidP="006D61C0">
                <w:r>
                  <w:t xml:space="preserve">Gunpowder Family </w:t>
                </w:r>
                <w:r w:rsidR="00686630">
                  <w:t>respon</w:t>
                </w:r>
                <w:r w:rsidR="00766CAC">
                  <w:t>se</w:t>
                </w:r>
                <w:r w:rsidR="0050556C">
                  <w:t>s</w:t>
                </w:r>
                <w:r w:rsidR="00686630">
                  <w:t xml:space="preserve"> to unsafe/hurtful behavior </w:t>
                </w:r>
                <w:r w:rsidR="0050556C">
                  <w:t>are</w:t>
                </w:r>
                <w:r w:rsidR="006967D0">
                  <w:t xml:space="preserve"> unique to each student, while honoring and following </w:t>
                </w:r>
                <w:r w:rsidR="000C7BCA">
                  <w:t xml:space="preserve">expectations/consequences identified in the BCPS Student Handbook. </w:t>
                </w:r>
              </w:p>
              <w:p w14:paraId="4CC8345E" w14:textId="77777777" w:rsidR="0050556C" w:rsidRDefault="0050556C" w:rsidP="006D61C0"/>
              <w:p w14:paraId="0CAB791E" w14:textId="05F7A954" w:rsidR="00237FF2" w:rsidRDefault="00237FF2" w:rsidP="006D61C0">
                <w:r>
                  <w:t xml:space="preserve">Teacher Managed: </w:t>
                </w:r>
                <w:r w:rsidR="008518CD">
                  <w:t>Unsafe/hurtful behaviors manifested from feeling</w:t>
                </w:r>
                <w:r w:rsidR="00A40EB5">
                  <w:t xml:space="preserve">s not able to be regulated, </w:t>
                </w:r>
                <w:r w:rsidR="00F36F55">
                  <w:t>student conflict, not including threats or physical attack.</w:t>
                </w:r>
              </w:p>
              <w:p w14:paraId="6419CA8B" w14:textId="0D84EB7E" w:rsidR="000D5405" w:rsidRDefault="000D5405" w:rsidP="006D61C0"/>
              <w:p w14:paraId="3F4B02A3" w14:textId="23442E64" w:rsidR="00DC4CA9" w:rsidRDefault="00DC4CA9" w:rsidP="006D61C0">
                <w:r>
                  <w:t xml:space="preserve">Examples: </w:t>
                </w:r>
                <w:r w:rsidR="003168C9">
                  <w:t>f</w:t>
                </w:r>
                <w:r>
                  <w:t xml:space="preserve">ollowing directions, </w:t>
                </w:r>
                <w:r w:rsidR="003168C9">
                  <w:t>k</w:t>
                </w:r>
                <w:r>
                  <w:t>eeping hands &amp; feet to myself, quiet voice, walking feet,</w:t>
                </w:r>
                <w:r w:rsidR="008F47E1">
                  <w:t xml:space="preserve"> using kind words, gentle touch</w:t>
                </w:r>
                <w:r>
                  <w:t xml:space="preserve"> </w:t>
                </w:r>
              </w:p>
              <w:p w14:paraId="1AC77F64" w14:textId="4640AEC6" w:rsidR="00237FF2" w:rsidRDefault="00237FF2" w:rsidP="006D61C0"/>
              <w:p w14:paraId="3A7DBA32" w14:textId="69E1B4DC" w:rsidR="00554ACC" w:rsidRDefault="00554ACC" w:rsidP="006D61C0">
                <w:r>
                  <w:t xml:space="preserve">Resource Staff Managed: </w:t>
                </w:r>
                <w:r w:rsidR="00732D04">
                  <w:t xml:space="preserve">Logical Consequence Chart implementation requiring support staff to implement, </w:t>
                </w:r>
                <w:r w:rsidR="00F937DB">
                  <w:t xml:space="preserve">Class Family Safekeeper Request for Consultation, response </w:t>
                </w:r>
                <w:r w:rsidR="008518CD">
                  <w:t>identified in a student’s BIP or IEP.</w:t>
                </w:r>
              </w:p>
              <w:p w14:paraId="6998F500" w14:textId="77777777" w:rsidR="00554ACC" w:rsidRDefault="00554ACC" w:rsidP="006D61C0"/>
              <w:p w14:paraId="7FCF9C8B" w14:textId="77777777" w:rsidR="00F63C3E" w:rsidRDefault="00554ACC" w:rsidP="006D61C0">
                <w:r>
                  <w:t>Administrator Managed:</w:t>
                </w:r>
                <w:r w:rsidR="00F36F55">
                  <w:t xml:space="preserve">  Threat to self or others, physical harm/attack, </w:t>
                </w:r>
                <w:r w:rsidR="00690914">
                  <w:t>possession of item that is harmful/hurtful resulting in teacher/students feeling/being unsafe.</w:t>
                </w:r>
              </w:p>
              <w:p w14:paraId="7FAFC4F8" w14:textId="5AB588DD" w:rsidR="00237FF2" w:rsidRDefault="00690914" w:rsidP="006D61C0">
                <w:r>
                  <w:t xml:space="preserve"> </w:t>
                </w:r>
              </w:p>
              <w:p w14:paraId="32844421" w14:textId="7E573248" w:rsidR="00797DF3" w:rsidRDefault="00D53E1A" w:rsidP="006D61C0"/>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EndPr/>
            <w:sdtContent>
              <w:permStart w:id="595815301" w:edGrp="everyone" w:displacedByCustomXml="prev"/>
              <w:p w14:paraId="10CC30A5" w14:textId="6E1AD84B" w:rsidR="00B3674E" w:rsidRPr="00D42D01" w:rsidRDefault="00B3674E" w:rsidP="006D61C0">
                <w:pPr>
                  <w:rPr>
                    <w:b/>
                    <w:bCs/>
                  </w:rPr>
                </w:pPr>
                <w:r w:rsidRPr="00D42D01">
                  <w:rPr>
                    <w:b/>
                    <w:bCs/>
                  </w:rPr>
                  <w:t>Response to Classroom – Managed Behaviors</w:t>
                </w:r>
              </w:p>
              <w:p w14:paraId="41A14345" w14:textId="78FCAED6" w:rsidR="00DF1C75" w:rsidRDefault="005462D2" w:rsidP="006D61C0">
                <w:r>
                  <w:t>Teacher/Safekeeper Support Provided</w:t>
                </w:r>
              </w:p>
              <w:p w14:paraId="4E73C0B3" w14:textId="2F19558E" w:rsidR="005462D2" w:rsidRPr="005462D2" w:rsidRDefault="005462D2" w:rsidP="006D61C0">
                <w:pPr>
                  <w:rPr>
                    <w:i/>
                    <w:iCs/>
                  </w:rPr>
                </w:pPr>
                <w:r>
                  <w:rPr>
                    <w:i/>
                    <w:iCs/>
                  </w:rPr>
                  <w:t xml:space="preserve">Detachment – This is not happening to me, but in front of me. </w:t>
                </w:r>
              </w:p>
              <w:p w14:paraId="41BEE39A" w14:textId="59CBF3B9" w:rsidR="005462D2" w:rsidRDefault="005462D2" w:rsidP="006D61C0"/>
              <w:p w14:paraId="670BD0F1" w14:textId="77777777" w:rsidR="005462D2" w:rsidRPr="005462D2" w:rsidRDefault="005462D2" w:rsidP="005462D2">
                <w:r w:rsidRPr="005462D2">
                  <w:t>Did I:</w:t>
                </w:r>
              </w:p>
              <w:p w14:paraId="4B5BA9EE" w14:textId="77777777" w:rsidR="005462D2" w:rsidRPr="005462D2" w:rsidRDefault="005462D2" w:rsidP="005462D2">
                <w:pPr>
                  <w:numPr>
                    <w:ilvl w:val="0"/>
                    <w:numId w:val="9"/>
                  </w:numPr>
                </w:pPr>
                <w:r w:rsidRPr="005462D2">
                  <w:t>1. Use noticing language (I notice your _____, what do you need?)</w:t>
                </w:r>
              </w:p>
              <w:p w14:paraId="1692FD62" w14:textId="77777777" w:rsidR="005462D2" w:rsidRPr="005462D2" w:rsidRDefault="005462D2" w:rsidP="005462D2">
                <w:pPr>
                  <w:numPr>
                    <w:ilvl w:val="0"/>
                    <w:numId w:val="9"/>
                  </w:numPr>
                </w:pPr>
                <w:r w:rsidRPr="005462D2">
                  <w:t>2. Set limits with choices in a calm, predictable voice and using a visual support</w:t>
                </w:r>
              </w:p>
              <w:p w14:paraId="200F5DFD" w14:textId="7E7E291A" w:rsidR="005462D2" w:rsidRPr="005462D2" w:rsidRDefault="005462D2" w:rsidP="005462D2">
                <w:pPr>
                  <w:numPr>
                    <w:ilvl w:val="1"/>
                    <w:numId w:val="9"/>
                  </w:numPr>
                </w:pPr>
                <w:r w:rsidRPr="005462D2">
                  <w:t>Helpful/hurtful</w:t>
                </w:r>
                <w:r w:rsidR="003D48B4">
                  <w:t xml:space="preserve"> language</w:t>
                </w:r>
                <w:r w:rsidRPr="005462D2">
                  <w:t xml:space="preserve"> </w:t>
                </w:r>
              </w:p>
              <w:p w14:paraId="08956E08" w14:textId="1DDF8C2A" w:rsidR="005462D2" w:rsidRPr="005462D2" w:rsidRDefault="005462D2" w:rsidP="005462D2">
                <w:pPr>
                  <w:numPr>
                    <w:ilvl w:val="0"/>
                    <w:numId w:val="9"/>
                  </w:numPr>
                </w:pPr>
                <w:r w:rsidRPr="005462D2">
                  <w:t>3. Coach &amp; work through the 5 steps of self</w:t>
                </w:r>
                <w:r w:rsidR="00642902">
                  <w:t>-</w:t>
                </w:r>
                <w:r w:rsidRPr="005462D2">
                  <w:t>regulation (Using card)</w:t>
                </w:r>
              </w:p>
              <w:p w14:paraId="67AAE871" w14:textId="77777777" w:rsidR="005462D2" w:rsidRPr="005462D2" w:rsidRDefault="005462D2" w:rsidP="005462D2">
                <w:pPr>
                  <w:numPr>
                    <w:ilvl w:val="1"/>
                    <w:numId w:val="9"/>
                  </w:numPr>
                </w:pPr>
                <w:r w:rsidRPr="005462D2">
                  <w:t>Safe Place</w:t>
                </w:r>
              </w:p>
              <w:p w14:paraId="22A43874" w14:textId="77777777" w:rsidR="005462D2" w:rsidRPr="005462D2" w:rsidRDefault="005462D2" w:rsidP="005462D2">
                <w:pPr>
                  <w:numPr>
                    <w:ilvl w:val="1"/>
                    <w:numId w:val="9"/>
                  </w:numPr>
                </w:pPr>
                <w:r w:rsidRPr="005462D2">
                  <w:t>Breathing</w:t>
                </w:r>
              </w:p>
              <w:p w14:paraId="11168838" w14:textId="77777777" w:rsidR="005462D2" w:rsidRPr="005462D2" w:rsidRDefault="005462D2" w:rsidP="005462D2">
                <w:pPr>
                  <w:numPr>
                    <w:ilvl w:val="1"/>
                    <w:numId w:val="9"/>
                  </w:numPr>
                </w:pPr>
                <w:r w:rsidRPr="005462D2">
                  <w:t>Feeling Buddies</w:t>
                </w:r>
              </w:p>
              <w:p w14:paraId="28748A29" w14:textId="77777777" w:rsidR="005462D2" w:rsidRPr="005462D2" w:rsidRDefault="005462D2" w:rsidP="005462D2">
                <w:pPr>
                  <w:numPr>
                    <w:ilvl w:val="1"/>
                    <w:numId w:val="9"/>
                  </w:numPr>
                </w:pPr>
                <w:r w:rsidRPr="005462D2">
                  <w:t>Strategy</w:t>
                </w:r>
              </w:p>
              <w:p w14:paraId="19E51B1E" w14:textId="77777777" w:rsidR="005462D2" w:rsidRPr="005462D2" w:rsidRDefault="005462D2" w:rsidP="005462D2">
                <w:pPr>
                  <w:numPr>
                    <w:ilvl w:val="1"/>
                    <w:numId w:val="9"/>
                  </w:numPr>
                </w:pPr>
                <w:r w:rsidRPr="005462D2">
                  <w:t>Solve</w:t>
                </w:r>
              </w:p>
              <w:p w14:paraId="7FD6627D" w14:textId="483355C0" w:rsidR="005462D2" w:rsidRPr="005462D2" w:rsidRDefault="005462D2" w:rsidP="00F10A14">
                <w:pPr>
                  <w:numPr>
                    <w:ilvl w:val="0"/>
                    <w:numId w:val="9"/>
                  </w:numPr>
                </w:pPr>
                <w:r w:rsidRPr="005462D2">
                  <w:rPr>
                    <w:b/>
                    <w:bCs/>
                  </w:rPr>
                  <w:t>4. Call for Consult</w:t>
                </w:r>
                <w:r w:rsidRPr="005462D2">
                  <w:t xml:space="preserve"> - The student is still </w:t>
                </w:r>
                <w:proofErr w:type="gramStart"/>
                <w:r w:rsidRPr="005462D2">
                  <w:t xml:space="preserve">experiencing </w:t>
                </w:r>
                <w:r w:rsidRPr="005462D2">
                  <w:rPr>
                    <w:u w:val="single"/>
                  </w:rPr>
                  <w:t>difficulty</w:t>
                </w:r>
                <w:proofErr w:type="gramEnd"/>
                <w:r w:rsidRPr="005462D2">
                  <w:rPr>
                    <w:u w:val="single"/>
                  </w:rPr>
                  <w:t xml:space="preserve"> with self - regulation </w:t>
                </w:r>
                <w:r w:rsidRPr="005462D2">
                  <w:t xml:space="preserve">and/or is </w:t>
                </w:r>
                <w:r w:rsidRPr="005462D2">
                  <w:rPr>
                    <w:u w:val="single"/>
                  </w:rPr>
                  <w:t>displaying unsafe behaviors</w:t>
                </w:r>
                <w:r w:rsidRPr="005462D2">
                  <w:t xml:space="preserve"> (I need support in Room ___)</w:t>
                </w:r>
              </w:p>
              <w:p w14:paraId="4744202C" w14:textId="12C596F8" w:rsidR="00F10A14" w:rsidRDefault="00F10A14" w:rsidP="005462D2">
                <w:pPr>
                  <w:numPr>
                    <w:ilvl w:val="1"/>
                    <w:numId w:val="9"/>
                  </w:numPr>
                </w:pPr>
                <w:r>
                  <w:t xml:space="preserve">Using Gunpowder Family Safekeeper Documentation Form give consulting </w:t>
                </w:r>
                <w:r w:rsidR="006A46A1">
                  <w:t xml:space="preserve">team member quick overview of student’s behavior. </w:t>
                </w:r>
                <w:r w:rsidR="006A46A1">
                  <w:rPr>
                    <w:i/>
                    <w:iCs/>
                  </w:rPr>
                  <w:t xml:space="preserve">Ensure that conversation is out of area in which other students can hear. </w:t>
                </w:r>
              </w:p>
              <w:p w14:paraId="1D8906B0" w14:textId="08802A19" w:rsidR="005462D2" w:rsidRDefault="006A46A1" w:rsidP="005462D2">
                <w:pPr>
                  <w:numPr>
                    <w:ilvl w:val="1"/>
                    <w:numId w:val="9"/>
                  </w:numPr>
                </w:pPr>
                <w:r>
                  <w:t>Using teacher choice board, c</w:t>
                </w:r>
                <w:r w:rsidR="005462D2" w:rsidRPr="005462D2">
                  <w:t>hoose next step/action to maintain student teacher/connection</w:t>
                </w:r>
              </w:p>
              <w:p w14:paraId="7C0E8E71" w14:textId="77231DCD" w:rsidR="006A46A1" w:rsidRDefault="006A46A1" w:rsidP="00A0004A"/>
              <w:p w14:paraId="1889BB17" w14:textId="77777777" w:rsidR="00653688" w:rsidRDefault="006A46A1" w:rsidP="00A0004A">
                <w:r w:rsidRPr="00D42D01">
                  <w:rPr>
                    <w:b/>
                    <w:bCs/>
                  </w:rPr>
                  <w:t>Response to Intensive Behaviors:</w:t>
                </w:r>
                <w:r w:rsidR="00386E28">
                  <w:rPr>
                    <w:b/>
                    <w:bCs/>
                  </w:rPr>
                  <w:t xml:space="preserve">  </w:t>
                </w:r>
                <w:r w:rsidR="00386E28" w:rsidRPr="00DA114A">
                  <w:t xml:space="preserve">BCPS Student Handbook </w:t>
                </w:r>
                <w:r w:rsidR="00DA114A" w:rsidRPr="00DA114A">
                  <w:t xml:space="preserve">procedures will be followed by administrators.  </w:t>
                </w:r>
                <w:r w:rsidR="002307F6">
                  <w:t xml:space="preserve">Consultation will occur with Emergency Manager when situation necessitates to ensure a safe </w:t>
                </w:r>
                <w:r w:rsidR="00653688">
                  <w:t xml:space="preserve">school environment for our Gunpowder Family.  </w:t>
                </w:r>
              </w:p>
              <w:p w14:paraId="2237D4FF" w14:textId="0359FB45" w:rsidR="00F22061" w:rsidRDefault="00F22061" w:rsidP="00E47EFD">
                <w:pPr>
                  <w:pStyle w:val="ListParagraph"/>
                  <w:numPr>
                    <w:ilvl w:val="0"/>
                    <w:numId w:val="8"/>
                  </w:numPr>
                </w:pPr>
                <w:r>
                  <w:t xml:space="preserve">Request for administrator will be made </w:t>
                </w:r>
                <w:r w:rsidR="00B721EB">
                  <w:t>for threat</w:t>
                </w:r>
                <w:r w:rsidR="00ED5E96">
                  <w:t xml:space="preserve">s, </w:t>
                </w:r>
                <w:r w:rsidR="00183C47">
                  <w:t>attacks or fighting</w:t>
                </w:r>
                <w:r w:rsidR="00460258">
                  <w:t xml:space="preserve">, possession of </w:t>
                </w:r>
                <w:r w:rsidR="00513B9D">
                  <w:t>something that is allowed in the school environment</w:t>
                </w:r>
                <w:r w:rsidR="00183C47">
                  <w:t xml:space="preserve">. </w:t>
                </w:r>
                <w:r w:rsidR="00B721EB">
                  <w:t xml:space="preserve"> </w:t>
                </w:r>
              </w:p>
              <w:p w14:paraId="77671E31" w14:textId="1D348B46" w:rsidR="00A0004A" w:rsidRDefault="00E47EFD" w:rsidP="00117125">
                <w:pPr>
                  <w:pStyle w:val="ListParagraph"/>
                  <w:numPr>
                    <w:ilvl w:val="0"/>
                    <w:numId w:val="8"/>
                  </w:numPr>
                </w:pPr>
                <w:r>
                  <w:t>R</w:t>
                </w:r>
                <w:r w:rsidR="00A0004A">
                  <w:t>emoval from Classroom is considered when unsafe behaviors occur (throwing, kicking, hitting, spitting, hurting self or others</w:t>
                </w:r>
                <w:r w:rsidR="008328C6">
                  <w:t>)</w:t>
                </w:r>
                <w:r w:rsidR="00513B9D">
                  <w:t xml:space="preserve"> or if child is found to have something at school that is against the </w:t>
                </w:r>
                <w:r w:rsidR="00D734AC">
                  <w:t xml:space="preserve">rules and regulations as stated in the BCPS Student Handbook. </w:t>
                </w:r>
              </w:p>
              <w:p w14:paraId="31C21687" w14:textId="77777777" w:rsidR="00DD6EF5" w:rsidRDefault="00E47EFD" w:rsidP="008E058C">
                <w:pPr>
                  <w:pStyle w:val="ListParagraph"/>
                  <w:numPr>
                    <w:ilvl w:val="0"/>
                    <w:numId w:val="8"/>
                  </w:numPr>
                </w:pPr>
                <w:r>
                  <w:t>I</w:t>
                </w:r>
                <w:r w:rsidR="006A7A62">
                  <w:t xml:space="preserve">f the student is </w:t>
                </w:r>
                <w:r w:rsidR="003A3660">
                  <w:t>throwing or ripping items in the classroom</w:t>
                </w:r>
                <w:r w:rsidR="006A7A62">
                  <w:t xml:space="preserve">, </w:t>
                </w:r>
                <w:r w:rsidR="003A3660">
                  <w:t xml:space="preserve">the class family may be </w:t>
                </w:r>
                <w:proofErr w:type="gramStart"/>
                <w:r w:rsidR="003A3660">
                  <w:t>removed</w:t>
                </w:r>
                <w:proofErr w:type="gramEnd"/>
                <w:r w:rsidR="003A3660">
                  <w:t xml:space="preserve"> </w:t>
                </w:r>
                <w:r w:rsidR="007149C3">
                  <w:t>and the distraught child would be monitored/supported by a support staff member and/or administrator</w:t>
                </w:r>
                <w:r w:rsidR="00D77EE7">
                  <w:t>.</w:t>
                </w:r>
              </w:p>
              <w:p w14:paraId="3A645C8A" w14:textId="7741C8D2" w:rsidR="008E058C" w:rsidRDefault="00D77EE7" w:rsidP="00DD6EF5">
                <w:pPr>
                  <w:pStyle w:val="ListParagraph"/>
                </w:pPr>
                <w:r>
                  <w:t xml:space="preserve"> </w:t>
                </w:r>
              </w:p>
              <w:p w14:paraId="3A81041E" w14:textId="367D13A7" w:rsidR="008E058C" w:rsidRDefault="008E058C" w:rsidP="00DD6EF5">
                <w:pPr>
                  <w:ind w:left="360"/>
                </w:pPr>
                <w:r w:rsidRPr="00DD6EF5">
                  <w:rPr>
                    <w:b/>
                    <w:bCs/>
                  </w:rPr>
                  <w:t>Example of Logical Consequence Steps</w:t>
                </w:r>
                <w:r>
                  <w:t xml:space="preserve"> </w:t>
                </w:r>
                <w:r w:rsidR="00DD6EF5" w:rsidRPr="00DD6EF5">
                  <w:rPr>
                    <w:b/>
                    <w:bCs/>
                  </w:rPr>
                  <w:t>Visual</w:t>
                </w:r>
                <w:r w:rsidR="00DD6EF5">
                  <w:t xml:space="preserve"> </w:t>
                </w:r>
                <w:r>
                  <w:t xml:space="preserve">for harmful or unsafe behavior:  </w:t>
                </w:r>
              </w:p>
              <w:p w14:paraId="46259B92" w14:textId="70C52004" w:rsidR="005462D2" w:rsidRPr="005462D2" w:rsidRDefault="005462D2" w:rsidP="00E47EFD">
                <w:pPr>
                  <w:numPr>
                    <w:ilvl w:val="0"/>
                    <w:numId w:val="9"/>
                  </w:numPr>
                </w:pPr>
                <w:r w:rsidRPr="005462D2">
                  <w:t xml:space="preserve">1. </w:t>
                </w:r>
                <w:r w:rsidR="00EF4B23">
                  <w:t>Report to School Safe Place</w:t>
                </w:r>
              </w:p>
              <w:p w14:paraId="2BCDFF9D" w14:textId="3E1AB9A3" w:rsidR="005462D2" w:rsidRDefault="005462D2" w:rsidP="00E47EFD">
                <w:pPr>
                  <w:numPr>
                    <w:ilvl w:val="0"/>
                    <w:numId w:val="9"/>
                  </w:numPr>
                </w:pPr>
                <w:r w:rsidRPr="005462D2">
                  <w:t xml:space="preserve">2. </w:t>
                </w:r>
                <w:r w:rsidR="00EF4B23">
                  <w:t>Have a calm body &amp; quiet lips for 5 minutes</w:t>
                </w:r>
              </w:p>
              <w:p w14:paraId="225084F9" w14:textId="670FD18E" w:rsidR="005462D2" w:rsidRDefault="00EF4B23" w:rsidP="00E47EFD">
                <w:pPr>
                  <w:numPr>
                    <w:ilvl w:val="0"/>
                    <w:numId w:val="9"/>
                  </w:numPr>
                </w:pPr>
                <w:r>
                  <w:t xml:space="preserve">3. </w:t>
                </w:r>
                <w:r w:rsidR="00BD03BF">
                  <w:t xml:space="preserve">Read </w:t>
                </w:r>
                <w:r w:rsidR="00B90ED8">
                  <w:t xml:space="preserve">Shubert </w:t>
                </w:r>
                <w:r w:rsidR="00BD03BF">
                  <w:t>Book</w:t>
                </w:r>
                <w:r w:rsidR="00B90ED8">
                  <w:t>/Utilize Feeling Buddies</w:t>
                </w:r>
              </w:p>
              <w:p w14:paraId="64E70F79" w14:textId="673429CF" w:rsidR="005462D2" w:rsidRDefault="00B90ED8" w:rsidP="00E47EFD">
                <w:pPr>
                  <w:numPr>
                    <w:ilvl w:val="0"/>
                    <w:numId w:val="9"/>
                  </w:numPr>
                </w:pPr>
                <w:r>
                  <w:t xml:space="preserve">4. Restore Relationships/Repair </w:t>
                </w:r>
                <w:r w:rsidR="00D86489">
                  <w:t>Harm</w:t>
                </w:r>
              </w:p>
              <w:p w14:paraId="7FDE7A98" w14:textId="6830B9C2" w:rsidR="005462D2" w:rsidRDefault="00B90ED8" w:rsidP="00D86489">
                <w:pPr>
                  <w:numPr>
                    <w:ilvl w:val="0"/>
                    <w:numId w:val="9"/>
                  </w:numPr>
                </w:pPr>
                <w:r>
                  <w:t xml:space="preserve">5. </w:t>
                </w:r>
                <w:r w:rsidR="00D86489">
                  <w:t>Complete Work</w:t>
                </w:r>
              </w:p>
              <w:p w14:paraId="30534069" w14:textId="21AB594A" w:rsidR="005462D2" w:rsidRPr="005462D2" w:rsidRDefault="00035C24" w:rsidP="00035C24">
                <w:pPr>
                  <w:numPr>
                    <w:ilvl w:val="0"/>
                    <w:numId w:val="9"/>
                  </w:numPr>
                </w:pPr>
                <w:r>
                  <w:t xml:space="preserve">6. </w:t>
                </w:r>
                <w:r w:rsidR="00D86489">
                  <w:t>Return to Class Family</w:t>
                </w:r>
              </w:p>
              <w:p w14:paraId="123AD67D" w14:textId="281F9A8D" w:rsidR="00051EAF" w:rsidRPr="00D42D01" w:rsidRDefault="00051EAF" w:rsidP="00051EAF">
                <w:pPr>
                  <w:rPr>
                    <w:b/>
                    <w:bCs/>
                  </w:rPr>
                </w:pPr>
              </w:p>
              <w:p w14:paraId="5F78E09F" w14:textId="57AE9B8A" w:rsidR="005F40EE" w:rsidRPr="00D42D01" w:rsidRDefault="003A2DAA" w:rsidP="00051EAF">
                <w:pPr>
                  <w:rPr>
                    <w:b/>
                    <w:bCs/>
                  </w:rPr>
                </w:pPr>
                <w:r w:rsidRPr="00D42D01">
                  <w:rPr>
                    <w:b/>
                    <w:bCs/>
                  </w:rPr>
                  <w:t>School Staff Members Responding:</w:t>
                </w:r>
              </w:p>
              <w:p w14:paraId="6091EB80" w14:textId="059C89CC" w:rsidR="003A2DAA" w:rsidRDefault="003A2DAA" w:rsidP="00051EAF">
                <w:r>
                  <w:t xml:space="preserve">Special Educators, School Counselor, Assistant Principal, </w:t>
                </w:r>
                <w:r w:rsidR="00985E0A">
                  <w:t xml:space="preserve">School Psychologist, </w:t>
                </w:r>
                <w:r>
                  <w:t>Principal</w:t>
                </w:r>
              </w:p>
              <w:p w14:paraId="615F0796" w14:textId="3364EAB8" w:rsidR="00985E0A" w:rsidRDefault="00985E0A" w:rsidP="00051EAF"/>
              <w:p w14:paraId="418D5C40" w14:textId="1C025FEE" w:rsidR="00985E0A" w:rsidRPr="008E058C" w:rsidRDefault="00985E0A" w:rsidP="00051EAF">
                <w:pPr>
                  <w:rPr>
                    <w:b/>
                    <w:bCs/>
                  </w:rPr>
                </w:pPr>
                <w:r w:rsidRPr="008E058C">
                  <w:rPr>
                    <w:b/>
                    <w:bCs/>
                  </w:rPr>
                  <w:t>Procedures and Training</w:t>
                </w:r>
                <w:r w:rsidR="006A7A62" w:rsidRPr="008E058C">
                  <w:rPr>
                    <w:b/>
                    <w:bCs/>
                  </w:rPr>
                  <w:t xml:space="preserve"> for ALL school staff</w:t>
                </w:r>
                <w:r w:rsidRPr="008E058C">
                  <w:rPr>
                    <w:b/>
                    <w:bCs/>
                  </w:rPr>
                  <w:t xml:space="preserve">: </w:t>
                </w:r>
              </w:p>
              <w:p w14:paraId="7086788D" w14:textId="5A55C73D" w:rsidR="00985E0A" w:rsidRDefault="0027638E" w:rsidP="00985E0A">
                <w:pPr>
                  <w:pStyle w:val="ListParagraph"/>
                  <w:numPr>
                    <w:ilvl w:val="0"/>
                    <w:numId w:val="4"/>
                  </w:numPr>
                </w:pPr>
                <w:r>
                  <w:t xml:space="preserve">Safe Schools Training </w:t>
                </w:r>
                <w:r w:rsidR="00FE3C1C">
                  <w:t>–</w:t>
                </w:r>
                <w:r>
                  <w:t xml:space="preserve"> FBA</w:t>
                </w:r>
                <w:r w:rsidR="00FE3C1C">
                  <w:t xml:space="preserve"> – Specifically Section 2, </w:t>
                </w:r>
                <w:r w:rsidR="000E51BE">
                  <w:t xml:space="preserve">Challenging Behavior: Assumptions and Functions. </w:t>
                </w:r>
              </w:p>
              <w:p w14:paraId="27C951FE" w14:textId="6C8558C3" w:rsidR="000E51BE" w:rsidRDefault="000E51BE" w:rsidP="00985E0A">
                <w:pPr>
                  <w:pStyle w:val="ListParagraph"/>
                  <w:numPr>
                    <w:ilvl w:val="0"/>
                    <w:numId w:val="4"/>
                  </w:numPr>
                </w:pPr>
                <w:r>
                  <w:t>Video Models &amp; Small Group Discussions for utilizing teacher choice boards</w:t>
                </w:r>
              </w:p>
              <w:p w14:paraId="7B152D65" w14:textId="1DDBE59D" w:rsidR="00DD6EF5" w:rsidRDefault="006A6C2B" w:rsidP="00985E0A">
                <w:pPr>
                  <w:pStyle w:val="ListParagraph"/>
                  <w:numPr>
                    <w:ilvl w:val="0"/>
                    <w:numId w:val="4"/>
                  </w:numPr>
                </w:pPr>
                <w:r>
                  <w:t>Time Machine- Conflict Resolution Mat</w:t>
                </w:r>
              </w:p>
              <w:p w14:paraId="7CE52F06" w14:textId="09692C88" w:rsidR="006A6C2B" w:rsidRDefault="006A6C2B" w:rsidP="00985E0A">
                <w:pPr>
                  <w:pStyle w:val="ListParagraph"/>
                  <w:numPr>
                    <w:ilvl w:val="0"/>
                    <w:numId w:val="4"/>
                  </w:numPr>
                </w:pPr>
                <w:r>
                  <w:t>Visual Reminders</w:t>
                </w:r>
                <w:r w:rsidR="00B465A1">
                  <w:t xml:space="preserve"> for Individual Students with Expected Behaviors </w:t>
                </w:r>
              </w:p>
              <w:p w14:paraId="3A82CA8E" w14:textId="557A0C67" w:rsidR="00B465A1" w:rsidRDefault="00B465A1" w:rsidP="00985E0A">
                <w:pPr>
                  <w:pStyle w:val="ListParagraph"/>
                  <w:numPr>
                    <w:ilvl w:val="0"/>
                    <w:numId w:val="4"/>
                  </w:numPr>
                </w:pPr>
                <w:r>
                  <w:t xml:space="preserve">Shubert Rule Cards </w:t>
                </w:r>
              </w:p>
              <w:p w14:paraId="7F76B6D0" w14:textId="07151244" w:rsidR="00207311" w:rsidRPr="004A5916" w:rsidRDefault="00D53E1A" w:rsidP="006D61C0"/>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EndPr/>
            <w:sdtContent>
              <w:permStart w:id="437012915" w:edGrp="everyone" w:displacedByCustomXml="prev"/>
              <w:p w14:paraId="1B451DE0" w14:textId="25B908B1" w:rsidR="00F80787" w:rsidRDefault="000A644B" w:rsidP="00F80787">
                <w:pPr>
                  <w:divId w:val="130906425"/>
                  <w:rPr>
                    <w:b/>
                  </w:rPr>
                </w:pPr>
                <w:r>
                  <w:t xml:space="preserve">Gunpowder Family Safekeeper </w:t>
                </w:r>
                <w:r w:rsidR="00141960">
                  <w:t xml:space="preserve">Consultation </w:t>
                </w:r>
                <w:r>
                  <w:t xml:space="preserve">Documentation Forms will be analyzed to determine behavior trends and patterns. </w:t>
                </w:r>
                <w:r w:rsidR="00145C44">
                  <w:t xml:space="preserve">Forms will be analyzed to determine if teachers are able to assist students through steps of self – regulation and help them return to the executive brain state, or if additional support from the support staff continues to be required at the same rate. </w:t>
                </w:r>
              </w:p>
              <w:p w14:paraId="6783DF48" w14:textId="4597CB27" w:rsidR="00797DF3" w:rsidRPr="004A5916" w:rsidRDefault="00D53E1A" w:rsidP="006D61C0"/>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E01C6318E59344E3BEDA4E886942B896"/>
              </w:placeholder>
              <w:showingPlcHdr/>
            </w:sdtPr>
            <w:sdtEndPr/>
            <w:sdtContent>
              <w:permStart w:id="380043964" w:edGrp="everyone" w:displacedByCustomXml="prev"/>
              <w:p w14:paraId="4EE4F1B9" w14:textId="0AFA3DDB" w:rsidR="00207311" w:rsidRDefault="00A67B24" w:rsidP="006D61C0">
                <w:r w:rsidRPr="00DB085E">
                  <w:rPr>
                    <w:rStyle w:val="PlaceholderText"/>
                    <w:b/>
                    <w:bCs/>
                    <w:color w:val="0070C0"/>
                  </w:rPr>
                  <w:t>Click or tap here to enter text.</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F23C" w14:textId="77777777" w:rsidR="006F0B56" w:rsidRDefault="006F0B56" w:rsidP="00FE31C0">
      <w:r>
        <w:separator/>
      </w:r>
    </w:p>
  </w:endnote>
  <w:endnote w:type="continuationSeparator" w:id="0">
    <w:p w14:paraId="615DFD91" w14:textId="77777777" w:rsidR="006F0B56" w:rsidRDefault="006F0B56" w:rsidP="00F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C380" w14:textId="77777777" w:rsidR="006F0B56" w:rsidRDefault="006F0B56" w:rsidP="00FE31C0">
      <w:r>
        <w:separator/>
      </w:r>
    </w:p>
  </w:footnote>
  <w:footnote w:type="continuationSeparator" w:id="0">
    <w:p w14:paraId="558A3011" w14:textId="77777777" w:rsidR="006F0B56" w:rsidRDefault="006F0B56" w:rsidP="00FE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44BA8"/>
    <w:multiLevelType w:val="hybridMultilevel"/>
    <w:tmpl w:val="57B635FA"/>
    <w:lvl w:ilvl="0" w:tplc="3CA263B2">
      <w:start w:val="1"/>
      <w:numFmt w:val="bullet"/>
      <w:lvlText w:val=""/>
      <w:lvlJc w:val="left"/>
      <w:pPr>
        <w:tabs>
          <w:tab w:val="num" w:pos="720"/>
        </w:tabs>
        <w:ind w:left="720" w:hanging="360"/>
      </w:pPr>
      <w:rPr>
        <w:rFonts w:ascii="Wingdings" w:hAnsi="Wingdings" w:hint="default"/>
      </w:rPr>
    </w:lvl>
    <w:lvl w:ilvl="1" w:tplc="2536D850">
      <w:numFmt w:val="bullet"/>
      <w:lvlText w:val=""/>
      <w:lvlJc w:val="left"/>
      <w:pPr>
        <w:tabs>
          <w:tab w:val="num" w:pos="1440"/>
        </w:tabs>
        <w:ind w:left="1440" w:hanging="360"/>
      </w:pPr>
      <w:rPr>
        <w:rFonts w:ascii="Wingdings" w:hAnsi="Wingdings" w:hint="default"/>
      </w:rPr>
    </w:lvl>
    <w:lvl w:ilvl="2" w:tplc="092AE416" w:tentative="1">
      <w:start w:val="1"/>
      <w:numFmt w:val="bullet"/>
      <w:lvlText w:val=""/>
      <w:lvlJc w:val="left"/>
      <w:pPr>
        <w:tabs>
          <w:tab w:val="num" w:pos="2160"/>
        </w:tabs>
        <w:ind w:left="2160" w:hanging="360"/>
      </w:pPr>
      <w:rPr>
        <w:rFonts w:ascii="Wingdings" w:hAnsi="Wingdings" w:hint="default"/>
      </w:rPr>
    </w:lvl>
    <w:lvl w:ilvl="3" w:tplc="D42AEE0A" w:tentative="1">
      <w:start w:val="1"/>
      <w:numFmt w:val="bullet"/>
      <w:lvlText w:val=""/>
      <w:lvlJc w:val="left"/>
      <w:pPr>
        <w:tabs>
          <w:tab w:val="num" w:pos="2880"/>
        </w:tabs>
        <w:ind w:left="2880" w:hanging="360"/>
      </w:pPr>
      <w:rPr>
        <w:rFonts w:ascii="Wingdings" w:hAnsi="Wingdings" w:hint="default"/>
      </w:rPr>
    </w:lvl>
    <w:lvl w:ilvl="4" w:tplc="9E965D02" w:tentative="1">
      <w:start w:val="1"/>
      <w:numFmt w:val="bullet"/>
      <w:lvlText w:val=""/>
      <w:lvlJc w:val="left"/>
      <w:pPr>
        <w:tabs>
          <w:tab w:val="num" w:pos="3600"/>
        </w:tabs>
        <w:ind w:left="3600" w:hanging="360"/>
      </w:pPr>
      <w:rPr>
        <w:rFonts w:ascii="Wingdings" w:hAnsi="Wingdings" w:hint="default"/>
      </w:rPr>
    </w:lvl>
    <w:lvl w:ilvl="5" w:tplc="AF584420" w:tentative="1">
      <w:start w:val="1"/>
      <w:numFmt w:val="bullet"/>
      <w:lvlText w:val=""/>
      <w:lvlJc w:val="left"/>
      <w:pPr>
        <w:tabs>
          <w:tab w:val="num" w:pos="4320"/>
        </w:tabs>
        <w:ind w:left="4320" w:hanging="360"/>
      </w:pPr>
      <w:rPr>
        <w:rFonts w:ascii="Wingdings" w:hAnsi="Wingdings" w:hint="default"/>
      </w:rPr>
    </w:lvl>
    <w:lvl w:ilvl="6" w:tplc="F4B684A2" w:tentative="1">
      <w:start w:val="1"/>
      <w:numFmt w:val="bullet"/>
      <w:lvlText w:val=""/>
      <w:lvlJc w:val="left"/>
      <w:pPr>
        <w:tabs>
          <w:tab w:val="num" w:pos="5040"/>
        </w:tabs>
        <w:ind w:left="5040" w:hanging="360"/>
      </w:pPr>
      <w:rPr>
        <w:rFonts w:ascii="Wingdings" w:hAnsi="Wingdings" w:hint="default"/>
      </w:rPr>
    </w:lvl>
    <w:lvl w:ilvl="7" w:tplc="AAD8D0C6" w:tentative="1">
      <w:start w:val="1"/>
      <w:numFmt w:val="bullet"/>
      <w:lvlText w:val=""/>
      <w:lvlJc w:val="left"/>
      <w:pPr>
        <w:tabs>
          <w:tab w:val="num" w:pos="5760"/>
        </w:tabs>
        <w:ind w:left="5760" w:hanging="360"/>
      </w:pPr>
      <w:rPr>
        <w:rFonts w:ascii="Wingdings" w:hAnsi="Wingdings" w:hint="default"/>
      </w:rPr>
    </w:lvl>
    <w:lvl w:ilvl="8" w:tplc="D10AF5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965DC"/>
    <w:multiLevelType w:val="hybridMultilevel"/>
    <w:tmpl w:val="91A4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B5A43"/>
    <w:multiLevelType w:val="hybridMultilevel"/>
    <w:tmpl w:val="E7042D7A"/>
    <w:lvl w:ilvl="0" w:tplc="4C7A4F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47392"/>
    <w:multiLevelType w:val="hybridMultilevel"/>
    <w:tmpl w:val="A964E5B4"/>
    <w:lvl w:ilvl="0" w:tplc="51CC5AD8">
      <w:start w:val="1"/>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56197"/>
    <w:multiLevelType w:val="hybridMultilevel"/>
    <w:tmpl w:val="222E81C2"/>
    <w:lvl w:ilvl="0" w:tplc="1F322B22">
      <w:start w:val="1"/>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75D8F"/>
    <w:multiLevelType w:val="hybridMultilevel"/>
    <w:tmpl w:val="3A56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76064"/>
    <w:multiLevelType w:val="hybridMultilevel"/>
    <w:tmpl w:val="B1F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76D65"/>
    <w:multiLevelType w:val="hybridMultilevel"/>
    <w:tmpl w:val="BEB4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B73B0"/>
    <w:multiLevelType w:val="hybridMultilevel"/>
    <w:tmpl w:val="3A9E4B1A"/>
    <w:lvl w:ilvl="0" w:tplc="3F3E9E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3"/>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4RurICxbqZfXB5hz+F1r7gx4RiVlj1JlowvUewwoLqJKzWGyflHWeZmByGOja9R050SzTagw9Yxp+U8rrcmrQ==" w:salt="ul8YPwN0K1fMLcUeILh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4151"/>
    <w:rsid w:val="000047DA"/>
    <w:rsid w:val="000059F2"/>
    <w:rsid w:val="00005BE7"/>
    <w:rsid w:val="000129A0"/>
    <w:rsid w:val="00025393"/>
    <w:rsid w:val="00026056"/>
    <w:rsid w:val="000276C5"/>
    <w:rsid w:val="00030792"/>
    <w:rsid w:val="00034D13"/>
    <w:rsid w:val="00035C24"/>
    <w:rsid w:val="000369EE"/>
    <w:rsid w:val="00036F9C"/>
    <w:rsid w:val="0004003E"/>
    <w:rsid w:val="00042062"/>
    <w:rsid w:val="00051EAF"/>
    <w:rsid w:val="00054C96"/>
    <w:rsid w:val="00055CD7"/>
    <w:rsid w:val="0005722B"/>
    <w:rsid w:val="0006050C"/>
    <w:rsid w:val="00060F16"/>
    <w:rsid w:val="0006138B"/>
    <w:rsid w:val="000630EA"/>
    <w:rsid w:val="0006505E"/>
    <w:rsid w:val="00076FCE"/>
    <w:rsid w:val="000902A2"/>
    <w:rsid w:val="00090D63"/>
    <w:rsid w:val="00095345"/>
    <w:rsid w:val="00097696"/>
    <w:rsid w:val="000A0EA0"/>
    <w:rsid w:val="000A1A00"/>
    <w:rsid w:val="000A1C68"/>
    <w:rsid w:val="000A1E62"/>
    <w:rsid w:val="000A317A"/>
    <w:rsid w:val="000A5B32"/>
    <w:rsid w:val="000A644B"/>
    <w:rsid w:val="000A7C85"/>
    <w:rsid w:val="000B21E1"/>
    <w:rsid w:val="000B439B"/>
    <w:rsid w:val="000B5AD1"/>
    <w:rsid w:val="000B74F1"/>
    <w:rsid w:val="000C156D"/>
    <w:rsid w:val="000C2956"/>
    <w:rsid w:val="000C2DC6"/>
    <w:rsid w:val="000C3651"/>
    <w:rsid w:val="000C7BCA"/>
    <w:rsid w:val="000D07FC"/>
    <w:rsid w:val="000D0F82"/>
    <w:rsid w:val="000D3E11"/>
    <w:rsid w:val="000D5405"/>
    <w:rsid w:val="000D72D9"/>
    <w:rsid w:val="000D74E7"/>
    <w:rsid w:val="000E3FE8"/>
    <w:rsid w:val="000E51BE"/>
    <w:rsid w:val="000E653A"/>
    <w:rsid w:val="000F0629"/>
    <w:rsid w:val="000F1873"/>
    <w:rsid w:val="001000A3"/>
    <w:rsid w:val="00101B46"/>
    <w:rsid w:val="0011118C"/>
    <w:rsid w:val="001111D0"/>
    <w:rsid w:val="0011127B"/>
    <w:rsid w:val="00115BC9"/>
    <w:rsid w:val="0012025E"/>
    <w:rsid w:val="00121F3E"/>
    <w:rsid w:val="001230BC"/>
    <w:rsid w:val="00124F46"/>
    <w:rsid w:val="00126D2E"/>
    <w:rsid w:val="0013244D"/>
    <w:rsid w:val="001340B6"/>
    <w:rsid w:val="00141960"/>
    <w:rsid w:val="00144217"/>
    <w:rsid w:val="00145C44"/>
    <w:rsid w:val="0015193B"/>
    <w:rsid w:val="0015295C"/>
    <w:rsid w:val="00161427"/>
    <w:rsid w:val="00164507"/>
    <w:rsid w:val="00171169"/>
    <w:rsid w:val="00171B4D"/>
    <w:rsid w:val="00183C47"/>
    <w:rsid w:val="0018443F"/>
    <w:rsid w:val="00186EB4"/>
    <w:rsid w:val="0019452F"/>
    <w:rsid w:val="00197D4B"/>
    <w:rsid w:val="001A0654"/>
    <w:rsid w:val="001A401E"/>
    <w:rsid w:val="001B272D"/>
    <w:rsid w:val="001B6262"/>
    <w:rsid w:val="001B7EA6"/>
    <w:rsid w:val="001C015D"/>
    <w:rsid w:val="001C2743"/>
    <w:rsid w:val="001C4B9E"/>
    <w:rsid w:val="001D16D0"/>
    <w:rsid w:val="001D39DF"/>
    <w:rsid w:val="001D4451"/>
    <w:rsid w:val="001D4694"/>
    <w:rsid w:val="001D67DA"/>
    <w:rsid w:val="001D7C58"/>
    <w:rsid w:val="001E1C1E"/>
    <w:rsid w:val="001E20E9"/>
    <w:rsid w:val="001E2A8A"/>
    <w:rsid w:val="001E5177"/>
    <w:rsid w:val="001E5E76"/>
    <w:rsid w:val="001F205B"/>
    <w:rsid w:val="001F4A9C"/>
    <w:rsid w:val="001F6456"/>
    <w:rsid w:val="002059FD"/>
    <w:rsid w:val="00205F25"/>
    <w:rsid w:val="00206CA0"/>
    <w:rsid w:val="00207311"/>
    <w:rsid w:val="00211F7D"/>
    <w:rsid w:val="00215E16"/>
    <w:rsid w:val="002210B7"/>
    <w:rsid w:val="00225832"/>
    <w:rsid w:val="00226764"/>
    <w:rsid w:val="00226FB8"/>
    <w:rsid w:val="002304B9"/>
    <w:rsid w:val="002307DD"/>
    <w:rsid w:val="002307F6"/>
    <w:rsid w:val="0023417D"/>
    <w:rsid w:val="002349D4"/>
    <w:rsid w:val="00235A27"/>
    <w:rsid w:val="00237FF2"/>
    <w:rsid w:val="00243503"/>
    <w:rsid w:val="00247755"/>
    <w:rsid w:val="00257E0C"/>
    <w:rsid w:val="002736DC"/>
    <w:rsid w:val="00275B0A"/>
    <w:rsid w:val="0027638E"/>
    <w:rsid w:val="002801F5"/>
    <w:rsid w:val="002805CC"/>
    <w:rsid w:val="00281156"/>
    <w:rsid w:val="00283012"/>
    <w:rsid w:val="002936B8"/>
    <w:rsid w:val="00293909"/>
    <w:rsid w:val="002A5443"/>
    <w:rsid w:val="002B2CB7"/>
    <w:rsid w:val="002C29B8"/>
    <w:rsid w:val="002C6E50"/>
    <w:rsid w:val="002D1284"/>
    <w:rsid w:val="002D2961"/>
    <w:rsid w:val="002D60A0"/>
    <w:rsid w:val="002D6542"/>
    <w:rsid w:val="002E2BD3"/>
    <w:rsid w:val="002E3ABE"/>
    <w:rsid w:val="002F077C"/>
    <w:rsid w:val="00305FF2"/>
    <w:rsid w:val="00307A17"/>
    <w:rsid w:val="00313994"/>
    <w:rsid w:val="003168C9"/>
    <w:rsid w:val="0033084C"/>
    <w:rsid w:val="003318F2"/>
    <w:rsid w:val="00331A5C"/>
    <w:rsid w:val="003368EC"/>
    <w:rsid w:val="0034002A"/>
    <w:rsid w:val="00341855"/>
    <w:rsid w:val="00342C29"/>
    <w:rsid w:val="003465E7"/>
    <w:rsid w:val="00347F78"/>
    <w:rsid w:val="003558FE"/>
    <w:rsid w:val="003577E0"/>
    <w:rsid w:val="00357BEC"/>
    <w:rsid w:val="0036064A"/>
    <w:rsid w:val="00365988"/>
    <w:rsid w:val="003715E7"/>
    <w:rsid w:val="00373D34"/>
    <w:rsid w:val="00377012"/>
    <w:rsid w:val="003771BD"/>
    <w:rsid w:val="00381B32"/>
    <w:rsid w:val="00383B46"/>
    <w:rsid w:val="00386E28"/>
    <w:rsid w:val="003873CD"/>
    <w:rsid w:val="0039245D"/>
    <w:rsid w:val="00395537"/>
    <w:rsid w:val="003967A3"/>
    <w:rsid w:val="003A1C47"/>
    <w:rsid w:val="003A2DAA"/>
    <w:rsid w:val="003A3660"/>
    <w:rsid w:val="003A5BD3"/>
    <w:rsid w:val="003A68C7"/>
    <w:rsid w:val="003A6C2B"/>
    <w:rsid w:val="003B0E9D"/>
    <w:rsid w:val="003B2010"/>
    <w:rsid w:val="003B3720"/>
    <w:rsid w:val="003B778D"/>
    <w:rsid w:val="003C174B"/>
    <w:rsid w:val="003C2A41"/>
    <w:rsid w:val="003C44D4"/>
    <w:rsid w:val="003D48B4"/>
    <w:rsid w:val="003D51B0"/>
    <w:rsid w:val="003E304B"/>
    <w:rsid w:val="003E4D2E"/>
    <w:rsid w:val="003E6D60"/>
    <w:rsid w:val="003E72FD"/>
    <w:rsid w:val="003E7DE8"/>
    <w:rsid w:val="00400665"/>
    <w:rsid w:val="00402509"/>
    <w:rsid w:val="00403061"/>
    <w:rsid w:val="004127D4"/>
    <w:rsid w:val="00412C84"/>
    <w:rsid w:val="0041723C"/>
    <w:rsid w:val="004179F6"/>
    <w:rsid w:val="0042341C"/>
    <w:rsid w:val="00423F90"/>
    <w:rsid w:val="0043292F"/>
    <w:rsid w:val="00437F33"/>
    <w:rsid w:val="00437F41"/>
    <w:rsid w:val="00442991"/>
    <w:rsid w:val="004432BF"/>
    <w:rsid w:val="00443EA0"/>
    <w:rsid w:val="00450E41"/>
    <w:rsid w:val="00451823"/>
    <w:rsid w:val="004525C6"/>
    <w:rsid w:val="00452ED8"/>
    <w:rsid w:val="00456B48"/>
    <w:rsid w:val="00456D80"/>
    <w:rsid w:val="00457586"/>
    <w:rsid w:val="00460258"/>
    <w:rsid w:val="00460514"/>
    <w:rsid w:val="00463257"/>
    <w:rsid w:val="00463AD2"/>
    <w:rsid w:val="00467F9D"/>
    <w:rsid w:val="0047093B"/>
    <w:rsid w:val="00470E2F"/>
    <w:rsid w:val="00472EFD"/>
    <w:rsid w:val="00472F68"/>
    <w:rsid w:val="004737CD"/>
    <w:rsid w:val="00473DC8"/>
    <w:rsid w:val="00477690"/>
    <w:rsid w:val="00494394"/>
    <w:rsid w:val="00494412"/>
    <w:rsid w:val="004A3949"/>
    <w:rsid w:val="004A5916"/>
    <w:rsid w:val="004B51D1"/>
    <w:rsid w:val="004C1028"/>
    <w:rsid w:val="004C105C"/>
    <w:rsid w:val="004C11E2"/>
    <w:rsid w:val="004C229C"/>
    <w:rsid w:val="004C7E24"/>
    <w:rsid w:val="004D1496"/>
    <w:rsid w:val="004D51B7"/>
    <w:rsid w:val="004D6B80"/>
    <w:rsid w:val="004D7180"/>
    <w:rsid w:val="004F13C9"/>
    <w:rsid w:val="004F2728"/>
    <w:rsid w:val="004F5AED"/>
    <w:rsid w:val="004F5C2A"/>
    <w:rsid w:val="004F6D39"/>
    <w:rsid w:val="00504568"/>
    <w:rsid w:val="0050556C"/>
    <w:rsid w:val="00505D47"/>
    <w:rsid w:val="00506C34"/>
    <w:rsid w:val="005132D6"/>
    <w:rsid w:val="00513B9D"/>
    <w:rsid w:val="005151DE"/>
    <w:rsid w:val="0052116F"/>
    <w:rsid w:val="00522148"/>
    <w:rsid w:val="00522768"/>
    <w:rsid w:val="0052440E"/>
    <w:rsid w:val="00525C76"/>
    <w:rsid w:val="00526A8C"/>
    <w:rsid w:val="00527741"/>
    <w:rsid w:val="005277D3"/>
    <w:rsid w:val="00537AE3"/>
    <w:rsid w:val="005436A0"/>
    <w:rsid w:val="005462D2"/>
    <w:rsid w:val="00547881"/>
    <w:rsid w:val="00552453"/>
    <w:rsid w:val="00554ACC"/>
    <w:rsid w:val="00556560"/>
    <w:rsid w:val="00557DCA"/>
    <w:rsid w:val="005618D1"/>
    <w:rsid w:val="005626F0"/>
    <w:rsid w:val="005643BF"/>
    <w:rsid w:val="00565B68"/>
    <w:rsid w:val="005668AF"/>
    <w:rsid w:val="00567552"/>
    <w:rsid w:val="00574177"/>
    <w:rsid w:val="00585DCC"/>
    <w:rsid w:val="00594633"/>
    <w:rsid w:val="005A05D6"/>
    <w:rsid w:val="005A0E0D"/>
    <w:rsid w:val="005A305B"/>
    <w:rsid w:val="005B0098"/>
    <w:rsid w:val="005B1AFF"/>
    <w:rsid w:val="005B29DA"/>
    <w:rsid w:val="005B2EA5"/>
    <w:rsid w:val="005B3DBB"/>
    <w:rsid w:val="005B48EA"/>
    <w:rsid w:val="005C3162"/>
    <w:rsid w:val="005C6977"/>
    <w:rsid w:val="005C74E6"/>
    <w:rsid w:val="005E165A"/>
    <w:rsid w:val="005E260E"/>
    <w:rsid w:val="005E2E82"/>
    <w:rsid w:val="005E592D"/>
    <w:rsid w:val="005E620E"/>
    <w:rsid w:val="005E74E8"/>
    <w:rsid w:val="005E7F39"/>
    <w:rsid w:val="005F1C92"/>
    <w:rsid w:val="005F1D2F"/>
    <w:rsid w:val="005F3AB7"/>
    <w:rsid w:val="005F40EE"/>
    <w:rsid w:val="005F4546"/>
    <w:rsid w:val="005F483B"/>
    <w:rsid w:val="006067E2"/>
    <w:rsid w:val="006114CD"/>
    <w:rsid w:val="00611D1F"/>
    <w:rsid w:val="00614E28"/>
    <w:rsid w:val="00616366"/>
    <w:rsid w:val="00617C99"/>
    <w:rsid w:val="00620488"/>
    <w:rsid w:val="00622E44"/>
    <w:rsid w:val="00623DEA"/>
    <w:rsid w:val="006245D6"/>
    <w:rsid w:val="00625D89"/>
    <w:rsid w:val="00625EE9"/>
    <w:rsid w:val="0062611C"/>
    <w:rsid w:val="0063256E"/>
    <w:rsid w:val="00635A4A"/>
    <w:rsid w:val="0063612B"/>
    <w:rsid w:val="0063732E"/>
    <w:rsid w:val="006414C5"/>
    <w:rsid w:val="006421B6"/>
    <w:rsid w:val="00642902"/>
    <w:rsid w:val="00645A29"/>
    <w:rsid w:val="00650997"/>
    <w:rsid w:val="00651A4C"/>
    <w:rsid w:val="00652076"/>
    <w:rsid w:val="00652F71"/>
    <w:rsid w:val="00653688"/>
    <w:rsid w:val="00653D09"/>
    <w:rsid w:val="00656601"/>
    <w:rsid w:val="00660661"/>
    <w:rsid w:val="00661381"/>
    <w:rsid w:val="006617EE"/>
    <w:rsid w:val="00673685"/>
    <w:rsid w:val="0067615C"/>
    <w:rsid w:val="006776FA"/>
    <w:rsid w:val="0068036C"/>
    <w:rsid w:val="0068095B"/>
    <w:rsid w:val="00682AFD"/>
    <w:rsid w:val="00686630"/>
    <w:rsid w:val="00690914"/>
    <w:rsid w:val="00692B23"/>
    <w:rsid w:val="006956C4"/>
    <w:rsid w:val="006967D0"/>
    <w:rsid w:val="006A08AF"/>
    <w:rsid w:val="006A094C"/>
    <w:rsid w:val="006A46A1"/>
    <w:rsid w:val="006A5C81"/>
    <w:rsid w:val="006A6C2B"/>
    <w:rsid w:val="006A78E5"/>
    <w:rsid w:val="006A7A62"/>
    <w:rsid w:val="006B1328"/>
    <w:rsid w:val="006C0B93"/>
    <w:rsid w:val="006C1B9E"/>
    <w:rsid w:val="006C6B53"/>
    <w:rsid w:val="006C7E8B"/>
    <w:rsid w:val="006D083C"/>
    <w:rsid w:val="006D22DA"/>
    <w:rsid w:val="006D333E"/>
    <w:rsid w:val="006D61C0"/>
    <w:rsid w:val="006D72C8"/>
    <w:rsid w:val="006D72F3"/>
    <w:rsid w:val="006E3BF1"/>
    <w:rsid w:val="006E5116"/>
    <w:rsid w:val="006E7E3F"/>
    <w:rsid w:val="006F0B56"/>
    <w:rsid w:val="006F512F"/>
    <w:rsid w:val="00700939"/>
    <w:rsid w:val="00703D9D"/>
    <w:rsid w:val="007052E0"/>
    <w:rsid w:val="00710727"/>
    <w:rsid w:val="00711920"/>
    <w:rsid w:val="00711B96"/>
    <w:rsid w:val="00712277"/>
    <w:rsid w:val="00712F49"/>
    <w:rsid w:val="007149C3"/>
    <w:rsid w:val="007251B9"/>
    <w:rsid w:val="007316C2"/>
    <w:rsid w:val="00732D04"/>
    <w:rsid w:val="00735041"/>
    <w:rsid w:val="00737B78"/>
    <w:rsid w:val="00742D7C"/>
    <w:rsid w:val="00743586"/>
    <w:rsid w:val="007438AA"/>
    <w:rsid w:val="00745D94"/>
    <w:rsid w:val="0076236C"/>
    <w:rsid w:val="007627B9"/>
    <w:rsid w:val="007647C9"/>
    <w:rsid w:val="00766CAC"/>
    <w:rsid w:val="007729FF"/>
    <w:rsid w:val="00773AF1"/>
    <w:rsid w:val="00782672"/>
    <w:rsid w:val="00785E03"/>
    <w:rsid w:val="00793CC2"/>
    <w:rsid w:val="00797DF3"/>
    <w:rsid w:val="007A278B"/>
    <w:rsid w:val="007A2F8E"/>
    <w:rsid w:val="007A31EB"/>
    <w:rsid w:val="007A5DD4"/>
    <w:rsid w:val="007A5F60"/>
    <w:rsid w:val="007A7342"/>
    <w:rsid w:val="007B2055"/>
    <w:rsid w:val="007B510F"/>
    <w:rsid w:val="007B5FD3"/>
    <w:rsid w:val="007D028E"/>
    <w:rsid w:val="007D22E9"/>
    <w:rsid w:val="007D368F"/>
    <w:rsid w:val="007D3AA1"/>
    <w:rsid w:val="007D63EF"/>
    <w:rsid w:val="007D6DF2"/>
    <w:rsid w:val="007E53FE"/>
    <w:rsid w:val="007E70CD"/>
    <w:rsid w:val="007E73A9"/>
    <w:rsid w:val="007F0CD3"/>
    <w:rsid w:val="007F101D"/>
    <w:rsid w:val="007F272C"/>
    <w:rsid w:val="007F429E"/>
    <w:rsid w:val="00803CF3"/>
    <w:rsid w:val="0080685F"/>
    <w:rsid w:val="008072E0"/>
    <w:rsid w:val="00810554"/>
    <w:rsid w:val="00810E59"/>
    <w:rsid w:val="008124FB"/>
    <w:rsid w:val="008179D3"/>
    <w:rsid w:val="00820D8D"/>
    <w:rsid w:val="008219E6"/>
    <w:rsid w:val="00824D75"/>
    <w:rsid w:val="00824E49"/>
    <w:rsid w:val="00827F7B"/>
    <w:rsid w:val="00830D44"/>
    <w:rsid w:val="008328C6"/>
    <w:rsid w:val="008329AE"/>
    <w:rsid w:val="008333AC"/>
    <w:rsid w:val="00834CC6"/>
    <w:rsid w:val="008410D1"/>
    <w:rsid w:val="00842D85"/>
    <w:rsid w:val="008439FE"/>
    <w:rsid w:val="00846298"/>
    <w:rsid w:val="008501AB"/>
    <w:rsid w:val="008518CD"/>
    <w:rsid w:val="00854F6B"/>
    <w:rsid w:val="00860712"/>
    <w:rsid w:val="008616C1"/>
    <w:rsid w:val="00864320"/>
    <w:rsid w:val="00865868"/>
    <w:rsid w:val="00873166"/>
    <w:rsid w:val="00882DE9"/>
    <w:rsid w:val="00895E0D"/>
    <w:rsid w:val="008970A4"/>
    <w:rsid w:val="008A2FED"/>
    <w:rsid w:val="008A43DF"/>
    <w:rsid w:val="008A55BD"/>
    <w:rsid w:val="008A5CD2"/>
    <w:rsid w:val="008A74AD"/>
    <w:rsid w:val="008B2852"/>
    <w:rsid w:val="008B44E0"/>
    <w:rsid w:val="008B47B7"/>
    <w:rsid w:val="008B73B5"/>
    <w:rsid w:val="008C0C2C"/>
    <w:rsid w:val="008C21C5"/>
    <w:rsid w:val="008C78C6"/>
    <w:rsid w:val="008C7A99"/>
    <w:rsid w:val="008D5C6F"/>
    <w:rsid w:val="008E058C"/>
    <w:rsid w:val="008E4D9B"/>
    <w:rsid w:val="008F0891"/>
    <w:rsid w:val="008F47E1"/>
    <w:rsid w:val="008F547C"/>
    <w:rsid w:val="008F6E44"/>
    <w:rsid w:val="0090268C"/>
    <w:rsid w:val="0090364B"/>
    <w:rsid w:val="00904076"/>
    <w:rsid w:val="00905021"/>
    <w:rsid w:val="00911E5A"/>
    <w:rsid w:val="00913464"/>
    <w:rsid w:val="00920657"/>
    <w:rsid w:val="00921B7D"/>
    <w:rsid w:val="0092317B"/>
    <w:rsid w:val="00925375"/>
    <w:rsid w:val="00930C80"/>
    <w:rsid w:val="00936716"/>
    <w:rsid w:val="009379E7"/>
    <w:rsid w:val="00941075"/>
    <w:rsid w:val="0094238D"/>
    <w:rsid w:val="009434E5"/>
    <w:rsid w:val="009450D9"/>
    <w:rsid w:val="0094602F"/>
    <w:rsid w:val="0094691F"/>
    <w:rsid w:val="009470CC"/>
    <w:rsid w:val="00953CCC"/>
    <w:rsid w:val="0095419E"/>
    <w:rsid w:val="00956178"/>
    <w:rsid w:val="00960860"/>
    <w:rsid w:val="009627C9"/>
    <w:rsid w:val="009627D8"/>
    <w:rsid w:val="00964363"/>
    <w:rsid w:val="00966C70"/>
    <w:rsid w:val="00967D1E"/>
    <w:rsid w:val="009708E5"/>
    <w:rsid w:val="00973ED0"/>
    <w:rsid w:val="009757D3"/>
    <w:rsid w:val="00980BC3"/>
    <w:rsid w:val="00985E0A"/>
    <w:rsid w:val="00987836"/>
    <w:rsid w:val="009969B9"/>
    <w:rsid w:val="009A02D3"/>
    <w:rsid w:val="009A3983"/>
    <w:rsid w:val="009B229F"/>
    <w:rsid w:val="009B5254"/>
    <w:rsid w:val="009C3E5C"/>
    <w:rsid w:val="009D48B6"/>
    <w:rsid w:val="009D5BF7"/>
    <w:rsid w:val="009D67E8"/>
    <w:rsid w:val="009E06B2"/>
    <w:rsid w:val="009E1938"/>
    <w:rsid w:val="009E3C1C"/>
    <w:rsid w:val="009F0DB1"/>
    <w:rsid w:val="009F2307"/>
    <w:rsid w:val="009F3BEC"/>
    <w:rsid w:val="009F5319"/>
    <w:rsid w:val="00A0004A"/>
    <w:rsid w:val="00A053D4"/>
    <w:rsid w:val="00A07046"/>
    <w:rsid w:val="00A114C9"/>
    <w:rsid w:val="00A11C29"/>
    <w:rsid w:val="00A15453"/>
    <w:rsid w:val="00A25FAF"/>
    <w:rsid w:val="00A268DC"/>
    <w:rsid w:val="00A40EB5"/>
    <w:rsid w:val="00A4332E"/>
    <w:rsid w:val="00A50260"/>
    <w:rsid w:val="00A53C80"/>
    <w:rsid w:val="00A64B1E"/>
    <w:rsid w:val="00A6598E"/>
    <w:rsid w:val="00A67502"/>
    <w:rsid w:val="00A67B24"/>
    <w:rsid w:val="00A704EF"/>
    <w:rsid w:val="00A831E5"/>
    <w:rsid w:val="00A844F5"/>
    <w:rsid w:val="00A90469"/>
    <w:rsid w:val="00A936F0"/>
    <w:rsid w:val="00A94887"/>
    <w:rsid w:val="00A963E1"/>
    <w:rsid w:val="00AA2967"/>
    <w:rsid w:val="00AA5120"/>
    <w:rsid w:val="00AA5328"/>
    <w:rsid w:val="00AA6880"/>
    <w:rsid w:val="00AB171C"/>
    <w:rsid w:val="00AB4C34"/>
    <w:rsid w:val="00AC0114"/>
    <w:rsid w:val="00AC3272"/>
    <w:rsid w:val="00AC7326"/>
    <w:rsid w:val="00AD046C"/>
    <w:rsid w:val="00AD055B"/>
    <w:rsid w:val="00AE2EF8"/>
    <w:rsid w:val="00AE4D3F"/>
    <w:rsid w:val="00AE7140"/>
    <w:rsid w:val="00AF3006"/>
    <w:rsid w:val="00B026BE"/>
    <w:rsid w:val="00B102A7"/>
    <w:rsid w:val="00B10E6C"/>
    <w:rsid w:val="00B161C2"/>
    <w:rsid w:val="00B17AD3"/>
    <w:rsid w:val="00B20B84"/>
    <w:rsid w:val="00B229B7"/>
    <w:rsid w:val="00B237EB"/>
    <w:rsid w:val="00B267FE"/>
    <w:rsid w:val="00B2772F"/>
    <w:rsid w:val="00B30874"/>
    <w:rsid w:val="00B30CE8"/>
    <w:rsid w:val="00B31357"/>
    <w:rsid w:val="00B3674E"/>
    <w:rsid w:val="00B37ED3"/>
    <w:rsid w:val="00B37F36"/>
    <w:rsid w:val="00B41BBB"/>
    <w:rsid w:val="00B455C3"/>
    <w:rsid w:val="00B465A1"/>
    <w:rsid w:val="00B51010"/>
    <w:rsid w:val="00B51988"/>
    <w:rsid w:val="00B56F0D"/>
    <w:rsid w:val="00B60C19"/>
    <w:rsid w:val="00B61D9D"/>
    <w:rsid w:val="00B64898"/>
    <w:rsid w:val="00B67189"/>
    <w:rsid w:val="00B67B8C"/>
    <w:rsid w:val="00B721EB"/>
    <w:rsid w:val="00B76198"/>
    <w:rsid w:val="00B840A2"/>
    <w:rsid w:val="00B90ED8"/>
    <w:rsid w:val="00B933C8"/>
    <w:rsid w:val="00B9383C"/>
    <w:rsid w:val="00B95E38"/>
    <w:rsid w:val="00BA0DAD"/>
    <w:rsid w:val="00BA1113"/>
    <w:rsid w:val="00BA5A34"/>
    <w:rsid w:val="00BB1657"/>
    <w:rsid w:val="00BB3D77"/>
    <w:rsid w:val="00BB4A77"/>
    <w:rsid w:val="00BB59B5"/>
    <w:rsid w:val="00BB6D28"/>
    <w:rsid w:val="00BB7A5B"/>
    <w:rsid w:val="00BC6A58"/>
    <w:rsid w:val="00BC6B3E"/>
    <w:rsid w:val="00BC7B9B"/>
    <w:rsid w:val="00BD03BF"/>
    <w:rsid w:val="00BD30F3"/>
    <w:rsid w:val="00BD4FBD"/>
    <w:rsid w:val="00BD6429"/>
    <w:rsid w:val="00BD7B0E"/>
    <w:rsid w:val="00BE38B0"/>
    <w:rsid w:val="00BF3113"/>
    <w:rsid w:val="00BF527B"/>
    <w:rsid w:val="00C0080F"/>
    <w:rsid w:val="00C133B4"/>
    <w:rsid w:val="00C156B0"/>
    <w:rsid w:val="00C20A50"/>
    <w:rsid w:val="00C26814"/>
    <w:rsid w:val="00C27E29"/>
    <w:rsid w:val="00C3698E"/>
    <w:rsid w:val="00C441CF"/>
    <w:rsid w:val="00C453D4"/>
    <w:rsid w:val="00C45B6C"/>
    <w:rsid w:val="00C478EB"/>
    <w:rsid w:val="00C52A74"/>
    <w:rsid w:val="00C52C57"/>
    <w:rsid w:val="00C535A6"/>
    <w:rsid w:val="00C6330C"/>
    <w:rsid w:val="00C65AD8"/>
    <w:rsid w:val="00C748FE"/>
    <w:rsid w:val="00C80D22"/>
    <w:rsid w:val="00C82F19"/>
    <w:rsid w:val="00C84EA4"/>
    <w:rsid w:val="00C86D57"/>
    <w:rsid w:val="00C92A15"/>
    <w:rsid w:val="00C94A1A"/>
    <w:rsid w:val="00C95B9C"/>
    <w:rsid w:val="00CA217D"/>
    <w:rsid w:val="00CA6255"/>
    <w:rsid w:val="00CB16F8"/>
    <w:rsid w:val="00CB43D6"/>
    <w:rsid w:val="00CC40B5"/>
    <w:rsid w:val="00CD0AF7"/>
    <w:rsid w:val="00CD122A"/>
    <w:rsid w:val="00CE09B8"/>
    <w:rsid w:val="00CE461C"/>
    <w:rsid w:val="00CF000D"/>
    <w:rsid w:val="00CF1D21"/>
    <w:rsid w:val="00CF23F9"/>
    <w:rsid w:val="00CF3858"/>
    <w:rsid w:val="00CF4916"/>
    <w:rsid w:val="00D047C9"/>
    <w:rsid w:val="00D05084"/>
    <w:rsid w:val="00D1377F"/>
    <w:rsid w:val="00D137E7"/>
    <w:rsid w:val="00D15306"/>
    <w:rsid w:val="00D159ED"/>
    <w:rsid w:val="00D23613"/>
    <w:rsid w:val="00D249B7"/>
    <w:rsid w:val="00D2795C"/>
    <w:rsid w:val="00D315B7"/>
    <w:rsid w:val="00D40511"/>
    <w:rsid w:val="00D409D3"/>
    <w:rsid w:val="00D42752"/>
    <w:rsid w:val="00D42888"/>
    <w:rsid w:val="00D42D01"/>
    <w:rsid w:val="00D43259"/>
    <w:rsid w:val="00D43AD7"/>
    <w:rsid w:val="00D450E4"/>
    <w:rsid w:val="00D46BF1"/>
    <w:rsid w:val="00D51EE5"/>
    <w:rsid w:val="00D63ABD"/>
    <w:rsid w:val="00D72309"/>
    <w:rsid w:val="00D734AC"/>
    <w:rsid w:val="00D75427"/>
    <w:rsid w:val="00D770DE"/>
    <w:rsid w:val="00D77EE7"/>
    <w:rsid w:val="00D80340"/>
    <w:rsid w:val="00D823C4"/>
    <w:rsid w:val="00D83068"/>
    <w:rsid w:val="00D84817"/>
    <w:rsid w:val="00D85E74"/>
    <w:rsid w:val="00D86489"/>
    <w:rsid w:val="00D972AD"/>
    <w:rsid w:val="00DA050E"/>
    <w:rsid w:val="00DA114A"/>
    <w:rsid w:val="00DA1CA2"/>
    <w:rsid w:val="00DA2E7F"/>
    <w:rsid w:val="00DA3789"/>
    <w:rsid w:val="00DA3F8B"/>
    <w:rsid w:val="00DB085E"/>
    <w:rsid w:val="00DB1835"/>
    <w:rsid w:val="00DB3785"/>
    <w:rsid w:val="00DB6430"/>
    <w:rsid w:val="00DC11D3"/>
    <w:rsid w:val="00DC444A"/>
    <w:rsid w:val="00DC4CA9"/>
    <w:rsid w:val="00DC5752"/>
    <w:rsid w:val="00DC5B8B"/>
    <w:rsid w:val="00DC6E87"/>
    <w:rsid w:val="00DC7132"/>
    <w:rsid w:val="00DD188B"/>
    <w:rsid w:val="00DD4719"/>
    <w:rsid w:val="00DD6EF5"/>
    <w:rsid w:val="00DD7189"/>
    <w:rsid w:val="00DD7BF5"/>
    <w:rsid w:val="00DE6CD5"/>
    <w:rsid w:val="00DF0ADE"/>
    <w:rsid w:val="00DF1C75"/>
    <w:rsid w:val="00DF541A"/>
    <w:rsid w:val="00E01537"/>
    <w:rsid w:val="00E02456"/>
    <w:rsid w:val="00E02C41"/>
    <w:rsid w:val="00E134A7"/>
    <w:rsid w:val="00E148A2"/>
    <w:rsid w:val="00E1640D"/>
    <w:rsid w:val="00E173A1"/>
    <w:rsid w:val="00E17C28"/>
    <w:rsid w:val="00E25E53"/>
    <w:rsid w:val="00E2618B"/>
    <w:rsid w:val="00E261CE"/>
    <w:rsid w:val="00E261FB"/>
    <w:rsid w:val="00E2788C"/>
    <w:rsid w:val="00E31B80"/>
    <w:rsid w:val="00E47EFD"/>
    <w:rsid w:val="00E52573"/>
    <w:rsid w:val="00E65000"/>
    <w:rsid w:val="00E70A63"/>
    <w:rsid w:val="00E71091"/>
    <w:rsid w:val="00E735C7"/>
    <w:rsid w:val="00E75BB2"/>
    <w:rsid w:val="00E77075"/>
    <w:rsid w:val="00E82094"/>
    <w:rsid w:val="00E861AD"/>
    <w:rsid w:val="00E93D04"/>
    <w:rsid w:val="00E96F9E"/>
    <w:rsid w:val="00EA13EC"/>
    <w:rsid w:val="00EA192B"/>
    <w:rsid w:val="00EA2BCB"/>
    <w:rsid w:val="00EA47E9"/>
    <w:rsid w:val="00EA6339"/>
    <w:rsid w:val="00EA79F1"/>
    <w:rsid w:val="00EB20F4"/>
    <w:rsid w:val="00EB4AAC"/>
    <w:rsid w:val="00EC029B"/>
    <w:rsid w:val="00EC063A"/>
    <w:rsid w:val="00EC0B9C"/>
    <w:rsid w:val="00EC0E5A"/>
    <w:rsid w:val="00EC1323"/>
    <w:rsid w:val="00EC4988"/>
    <w:rsid w:val="00EC6BE5"/>
    <w:rsid w:val="00EC7903"/>
    <w:rsid w:val="00EC7AAD"/>
    <w:rsid w:val="00ED0074"/>
    <w:rsid w:val="00ED1EF9"/>
    <w:rsid w:val="00ED266D"/>
    <w:rsid w:val="00ED5223"/>
    <w:rsid w:val="00ED5E96"/>
    <w:rsid w:val="00EE3E69"/>
    <w:rsid w:val="00EE44EE"/>
    <w:rsid w:val="00EE4F18"/>
    <w:rsid w:val="00EE5920"/>
    <w:rsid w:val="00EE640F"/>
    <w:rsid w:val="00EF0B18"/>
    <w:rsid w:val="00EF4B23"/>
    <w:rsid w:val="00EF5A50"/>
    <w:rsid w:val="00F04795"/>
    <w:rsid w:val="00F05617"/>
    <w:rsid w:val="00F10A14"/>
    <w:rsid w:val="00F22061"/>
    <w:rsid w:val="00F22645"/>
    <w:rsid w:val="00F22652"/>
    <w:rsid w:val="00F25297"/>
    <w:rsid w:val="00F264AF"/>
    <w:rsid w:val="00F339FE"/>
    <w:rsid w:val="00F3652A"/>
    <w:rsid w:val="00F36F55"/>
    <w:rsid w:val="00F370AE"/>
    <w:rsid w:val="00F41738"/>
    <w:rsid w:val="00F42CBB"/>
    <w:rsid w:val="00F4319B"/>
    <w:rsid w:val="00F44CAB"/>
    <w:rsid w:val="00F4740C"/>
    <w:rsid w:val="00F551BA"/>
    <w:rsid w:val="00F5585B"/>
    <w:rsid w:val="00F570AC"/>
    <w:rsid w:val="00F57B42"/>
    <w:rsid w:val="00F61758"/>
    <w:rsid w:val="00F63C3E"/>
    <w:rsid w:val="00F65132"/>
    <w:rsid w:val="00F66B2C"/>
    <w:rsid w:val="00F66EF5"/>
    <w:rsid w:val="00F711CF"/>
    <w:rsid w:val="00F7782F"/>
    <w:rsid w:val="00F80787"/>
    <w:rsid w:val="00F8123B"/>
    <w:rsid w:val="00F8131C"/>
    <w:rsid w:val="00F83B80"/>
    <w:rsid w:val="00F90EDB"/>
    <w:rsid w:val="00F914FA"/>
    <w:rsid w:val="00F937DB"/>
    <w:rsid w:val="00F93F5A"/>
    <w:rsid w:val="00FA0DBB"/>
    <w:rsid w:val="00FA3E0C"/>
    <w:rsid w:val="00FA4C16"/>
    <w:rsid w:val="00FA596A"/>
    <w:rsid w:val="00FB3AF3"/>
    <w:rsid w:val="00FB75FB"/>
    <w:rsid w:val="00FC18C5"/>
    <w:rsid w:val="00FC654C"/>
    <w:rsid w:val="00FC68CA"/>
    <w:rsid w:val="00FD1AE5"/>
    <w:rsid w:val="00FD3067"/>
    <w:rsid w:val="00FD4FEC"/>
    <w:rsid w:val="00FE0211"/>
    <w:rsid w:val="00FE09FD"/>
    <w:rsid w:val="00FE31C0"/>
    <w:rsid w:val="00FE3C1C"/>
    <w:rsid w:val="00FF0658"/>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character" w:styleId="Hyperlink">
    <w:name w:val="Hyperlink"/>
    <w:basedOn w:val="DefaultParagraphFont"/>
    <w:uiPriority w:val="99"/>
    <w:unhideWhenUsed/>
    <w:rsid w:val="00CB43D6"/>
    <w:rPr>
      <w:color w:val="0563C1" w:themeColor="hyperlink"/>
      <w:u w:val="single"/>
    </w:rPr>
  </w:style>
  <w:style w:type="character" w:styleId="UnresolvedMention">
    <w:name w:val="Unresolved Mention"/>
    <w:basedOn w:val="DefaultParagraphFont"/>
    <w:uiPriority w:val="99"/>
    <w:semiHidden/>
    <w:unhideWhenUsed/>
    <w:rsid w:val="00CB43D6"/>
    <w:rPr>
      <w:color w:val="605E5C"/>
      <w:shd w:val="clear" w:color="auto" w:fill="E1DFDD"/>
    </w:rPr>
  </w:style>
  <w:style w:type="paragraph" w:styleId="ListParagraph">
    <w:name w:val="List Paragraph"/>
    <w:basedOn w:val="Normal"/>
    <w:uiPriority w:val="34"/>
    <w:qFormat/>
    <w:rsid w:val="00B30CE8"/>
    <w:pPr>
      <w:ind w:left="720"/>
      <w:contextualSpacing/>
    </w:pPr>
  </w:style>
  <w:style w:type="character" w:customStyle="1" w:styleId="normaltextrun">
    <w:name w:val="normaltextrun"/>
    <w:basedOn w:val="DefaultParagraphFont"/>
    <w:rsid w:val="00F80787"/>
  </w:style>
  <w:style w:type="character" w:customStyle="1" w:styleId="eop">
    <w:name w:val="eop"/>
    <w:basedOn w:val="DefaultParagraphFont"/>
    <w:rsid w:val="000A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425">
      <w:bodyDiv w:val="1"/>
      <w:marLeft w:val="0"/>
      <w:marRight w:val="0"/>
      <w:marTop w:val="0"/>
      <w:marBottom w:val="0"/>
      <w:divBdr>
        <w:top w:val="none" w:sz="0" w:space="0" w:color="auto"/>
        <w:left w:val="none" w:sz="0" w:space="0" w:color="auto"/>
        <w:bottom w:val="none" w:sz="0" w:space="0" w:color="auto"/>
        <w:right w:val="none" w:sz="0" w:space="0" w:color="auto"/>
      </w:divBdr>
    </w:div>
    <w:div w:id="164901466">
      <w:bodyDiv w:val="1"/>
      <w:marLeft w:val="0"/>
      <w:marRight w:val="0"/>
      <w:marTop w:val="0"/>
      <w:marBottom w:val="0"/>
      <w:divBdr>
        <w:top w:val="none" w:sz="0" w:space="0" w:color="auto"/>
        <w:left w:val="none" w:sz="0" w:space="0" w:color="auto"/>
        <w:bottom w:val="none" w:sz="0" w:space="0" w:color="auto"/>
        <w:right w:val="none" w:sz="0" w:space="0" w:color="auto"/>
      </w:divBdr>
    </w:div>
    <w:div w:id="1093090169">
      <w:bodyDiv w:val="1"/>
      <w:marLeft w:val="0"/>
      <w:marRight w:val="0"/>
      <w:marTop w:val="0"/>
      <w:marBottom w:val="0"/>
      <w:divBdr>
        <w:top w:val="none" w:sz="0" w:space="0" w:color="auto"/>
        <w:left w:val="none" w:sz="0" w:space="0" w:color="auto"/>
        <w:bottom w:val="none" w:sz="0" w:space="0" w:color="auto"/>
        <w:right w:val="none" w:sz="0" w:space="0" w:color="auto"/>
      </w:divBdr>
    </w:div>
    <w:div w:id="1684936316">
      <w:bodyDiv w:val="1"/>
      <w:marLeft w:val="0"/>
      <w:marRight w:val="0"/>
      <w:marTop w:val="0"/>
      <w:marBottom w:val="0"/>
      <w:divBdr>
        <w:top w:val="none" w:sz="0" w:space="0" w:color="auto"/>
        <w:left w:val="none" w:sz="0" w:space="0" w:color="auto"/>
        <w:bottom w:val="none" w:sz="0" w:space="0" w:color="auto"/>
        <w:right w:val="none" w:sz="0" w:space="0" w:color="auto"/>
      </w:divBdr>
      <w:divsChild>
        <w:div w:id="1194687136">
          <w:marLeft w:val="446"/>
          <w:marRight w:val="0"/>
          <w:marTop w:val="0"/>
          <w:marBottom w:val="0"/>
          <w:divBdr>
            <w:top w:val="none" w:sz="0" w:space="0" w:color="auto"/>
            <w:left w:val="none" w:sz="0" w:space="0" w:color="auto"/>
            <w:bottom w:val="none" w:sz="0" w:space="0" w:color="auto"/>
            <w:right w:val="none" w:sz="0" w:space="0" w:color="auto"/>
          </w:divBdr>
        </w:div>
        <w:div w:id="982933218">
          <w:marLeft w:val="446"/>
          <w:marRight w:val="0"/>
          <w:marTop w:val="0"/>
          <w:marBottom w:val="0"/>
          <w:divBdr>
            <w:top w:val="none" w:sz="0" w:space="0" w:color="auto"/>
            <w:left w:val="none" w:sz="0" w:space="0" w:color="auto"/>
            <w:bottom w:val="none" w:sz="0" w:space="0" w:color="auto"/>
            <w:right w:val="none" w:sz="0" w:space="0" w:color="auto"/>
          </w:divBdr>
        </w:div>
        <w:div w:id="1500004573">
          <w:marLeft w:val="1166"/>
          <w:marRight w:val="0"/>
          <w:marTop w:val="0"/>
          <w:marBottom w:val="0"/>
          <w:divBdr>
            <w:top w:val="none" w:sz="0" w:space="0" w:color="auto"/>
            <w:left w:val="none" w:sz="0" w:space="0" w:color="auto"/>
            <w:bottom w:val="none" w:sz="0" w:space="0" w:color="auto"/>
            <w:right w:val="none" w:sz="0" w:space="0" w:color="auto"/>
          </w:divBdr>
        </w:div>
        <w:div w:id="2071491800">
          <w:marLeft w:val="446"/>
          <w:marRight w:val="0"/>
          <w:marTop w:val="0"/>
          <w:marBottom w:val="0"/>
          <w:divBdr>
            <w:top w:val="none" w:sz="0" w:space="0" w:color="auto"/>
            <w:left w:val="none" w:sz="0" w:space="0" w:color="auto"/>
            <w:bottom w:val="none" w:sz="0" w:space="0" w:color="auto"/>
            <w:right w:val="none" w:sz="0" w:space="0" w:color="auto"/>
          </w:divBdr>
        </w:div>
        <w:div w:id="1917325877">
          <w:marLeft w:val="1166"/>
          <w:marRight w:val="0"/>
          <w:marTop w:val="0"/>
          <w:marBottom w:val="0"/>
          <w:divBdr>
            <w:top w:val="none" w:sz="0" w:space="0" w:color="auto"/>
            <w:left w:val="none" w:sz="0" w:space="0" w:color="auto"/>
            <w:bottom w:val="none" w:sz="0" w:space="0" w:color="auto"/>
            <w:right w:val="none" w:sz="0" w:space="0" w:color="auto"/>
          </w:divBdr>
        </w:div>
        <w:div w:id="916481988">
          <w:marLeft w:val="1166"/>
          <w:marRight w:val="0"/>
          <w:marTop w:val="0"/>
          <w:marBottom w:val="0"/>
          <w:divBdr>
            <w:top w:val="none" w:sz="0" w:space="0" w:color="auto"/>
            <w:left w:val="none" w:sz="0" w:space="0" w:color="auto"/>
            <w:bottom w:val="none" w:sz="0" w:space="0" w:color="auto"/>
            <w:right w:val="none" w:sz="0" w:space="0" w:color="auto"/>
          </w:divBdr>
        </w:div>
        <w:div w:id="503520908">
          <w:marLeft w:val="1166"/>
          <w:marRight w:val="0"/>
          <w:marTop w:val="0"/>
          <w:marBottom w:val="0"/>
          <w:divBdr>
            <w:top w:val="none" w:sz="0" w:space="0" w:color="auto"/>
            <w:left w:val="none" w:sz="0" w:space="0" w:color="auto"/>
            <w:bottom w:val="none" w:sz="0" w:space="0" w:color="auto"/>
            <w:right w:val="none" w:sz="0" w:space="0" w:color="auto"/>
          </w:divBdr>
        </w:div>
        <w:div w:id="1290361735">
          <w:marLeft w:val="1166"/>
          <w:marRight w:val="0"/>
          <w:marTop w:val="0"/>
          <w:marBottom w:val="0"/>
          <w:divBdr>
            <w:top w:val="none" w:sz="0" w:space="0" w:color="auto"/>
            <w:left w:val="none" w:sz="0" w:space="0" w:color="auto"/>
            <w:bottom w:val="none" w:sz="0" w:space="0" w:color="auto"/>
            <w:right w:val="none" w:sz="0" w:space="0" w:color="auto"/>
          </w:divBdr>
        </w:div>
        <w:div w:id="931667923">
          <w:marLeft w:val="1166"/>
          <w:marRight w:val="0"/>
          <w:marTop w:val="0"/>
          <w:marBottom w:val="0"/>
          <w:divBdr>
            <w:top w:val="none" w:sz="0" w:space="0" w:color="auto"/>
            <w:left w:val="none" w:sz="0" w:space="0" w:color="auto"/>
            <w:bottom w:val="none" w:sz="0" w:space="0" w:color="auto"/>
            <w:right w:val="none" w:sz="0" w:space="0" w:color="auto"/>
          </w:divBdr>
        </w:div>
        <w:div w:id="774130284">
          <w:marLeft w:val="446"/>
          <w:marRight w:val="0"/>
          <w:marTop w:val="0"/>
          <w:marBottom w:val="0"/>
          <w:divBdr>
            <w:top w:val="none" w:sz="0" w:space="0" w:color="auto"/>
            <w:left w:val="none" w:sz="0" w:space="0" w:color="auto"/>
            <w:bottom w:val="none" w:sz="0" w:space="0" w:color="auto"/>
            <w:right w:val="none" w:sz="0" w:space="0" w:color="auto"/>
          </w:divBdr>
        </w:div>
        <w:div w:id="60997582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216619"/>
    <w:rsid w:val="002C64F4"/>
    <w:rsid w:val="00313B52"/>
    <w:rsid w:val="003A146E"/>
    <w:rsid w:val="005416F2"/>
    <w:rsid w:val="005575D1"/>
    <w:rsid w:val="00591226"/>
    <w:rsid w:val="00605010"/>
    <w:rsid w:val="00665C28"/>
    <w:rsid w:val="006A6212"/>
    <w:rsid w:val="00754CCD"/>
    <w:rsid w:val="007C3853"/>
    <w:rsid w:val="0082022F"/>
    <w:rsid w:val="008374EC"/>
    <w:rsid w:val="008A0001"/>
    <w:rsid w:val="008B24FF"/>
    <w:rsid w:val="00AC0120"/>
    <w:rsid w:val="00AF54DF"/>
    <w:rsid w:val="00B44490"/>
    <w:rsid w:val="00C8268C"/>
    <w:rsid w:val="00D20A6C"/>
    <w:rsid w:val="00D43472"/>
    <w:rsid w:val="00DB3E6B"/>
    <w:rsid w:val="00DD2A05"/>
    <w:rsid w:val="00E4327C"/>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CD"/>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D310D25E6B945A5157CD2CEE5FF71" ma:contentTypeVersion="6" ma:contentTypeDescription="Create a new document." ma:contentTypeScope="" ma:versionID="fa3bded9edb5e4654520a8e68c86ac07">
  <xsd:schema xmlns:xsd="http://www.w3.org/2001/XMLSchema" xmlns:xs="http://www.w3.org/2001/XMLSchema" xmlns:p="http://schemas.microsoft.com/office/2006/metadata/properties" xmlns:ns2="1a42a07e-f735-4f6c-9534-725be978292f" xmlns:ns3="e000d336-e8a7-4eb2-b296-b27fe6f61e36" targetNamespace="http://schemas.microsoft.com/office/2006/metadata/properties" ma:root="true" ma:fieldsID="7ef1922a5ec404d3c864d82750de2e82" ns2:_="" ns3:_="">
    <xsd:import namespace="1a42a07e-f735-4f6c-9534-725be978292f"/>
    <xsd:import namespace="e000d336-e8a7-4eb2-b296-b27fe6f61e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2a07e-f735-4f6c-9534-725be97829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0d336-e8a7-4eb2-b296-b27fe6f61e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9CCEA-8F9C-41C5-9D28-D407E273A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2a07e-f735-4f6c-9534-725be978292f"/>
    <ds:schemaRef ds:uri="e000d336-e8a7-4eb2-b296-b27fe6f61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customXml/itemProps3.xml><?xml version="1.0" encoding="utf-8"?>
<ds:datastoreItem xmlns:ds="http://schemas.openxmlformats.org/officeDocument/2006/customXml" ds:itemID="{B40218A6-7D45-4365-9046-332882DD649C}">
  <ds:schemaRefs>
    <ds:schemaRef ds:uri="http://schemas.microsoft.com/sharepoint/v3/contenttype/forms"/>
  </ds:schemaRefs>
</ds:datastoreItem>
</file>

<file path=customXml/itemProps4.xml><?xml version="1.0" encoding="utf-8"?>
<ds:datastoreItem xmlns:ds="http://schemas.openxmlformats.org/officeDocument/2006/customXml" ds:itemID="{5401356F-4243-48CE-9B5F-8A2A91FFAFD6}">
  <ds:schemaRefs>
    <ds:schemaRef ds:uri="http://schemas.microsoft.com/office/2006/metadata/properties"/>
    <ds:schemaRef ds:uri="http://purl.org/dc/elements/1.1/"/>
    <ds:schemaRef ds:uri="http://purl.org/dc/dcmitype/"/>
    <ds:schemaRef ds:uri="e000d336-e8a7-4eb2-b296-b27fe6f61e36"/>
    <ds:schemaRef ds:uri="1a42a07e-f735-4f6c-9534-725be978292f"/>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3481</Words>
  <Characters>19846</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Cunningham, Wendy E.</cp:lastModifiedBy>
  <cp:revision>2</cp:revision>
  <cp:lastPrinted>2022-01-21T17:01:00Z</cp:lastPrinted>
  <dcterms:created xsi:type="dcterms:W3CDTF">2022-01-21T17:31:00Z</dcterms:created>
  <dcterms:modified xsi:type="dcterms:W3CDTF">2022-01-21T17:31:00Z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0x010100E8FD310D25E6B945A5157CD2CEE5FF71</vt:lpwstr>
  </property>
</Properties>
</file>